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0D7F" w14:textId="730B6954" w:rsidR="009E5FB3" w:rsidRPr="000F7AC1" w:rsidRDefault="009E5FB3" w:rsidP="009E5FB3">
      <w:pPr>
        <w:spacing w:after="0" w:line="240" w:lineRule="auto"/>
        <w:jc w:val="center"/>
        <w:rPr>
          <w:rFonts w:ascii="Times New Roman" w:hAnsi="Times New Roman" w:cs="Times New Roman"/>
          <w:b/>
          <w:sz w:val="28"/>
          <w:szCs w:val="28"/>
        </w:rPr>
      </w:pPr>
      <w:r w:rsidRPr="000F7AC1">
        <w:rPr>
          <w:rFonts w:ascii="Times New Roman" w:hAnsi="Times New Roman" w:cs="Times New Roman"/>
          <w:noProof/>
          <w:sz w:val="28"/>
          <w:szCs w:val="28"/>
          <w:lang w:eastAsia="ru-RU"/>
        </w:rPr>
        <w:drawing>
          <wp:inline distT="0" distB="0" distL="0" distR="0" wp14:anchorId="72CBC4FC" wp14:editId="0E50E8C4">
            <wp:extent cx="693420" cy="883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883920"/>
                    </a:xfrm>
                    <a:prstGeom prst="rect">
                      <a:avLst/>
                    </a:prstGeom>
                    <a:noFill/>
                    <a:ln>
                      <a:noFill/>
                    </a:ln>
                  </pic:spPr>
                </pic:pic>
              </a:graphicData>
            </a:graphic>
          </wp:inline>
        </w:drawing>
      </w:r>
    </w:p>
    <w:p w14:paraId="4AD99030" w14:textId="77777777" w:rsidR="009E5FB3" w:rsidRPr="000F7AC1" w:rsidRDefault="009E5FB3" w:rsidP="008062BF">
      <w:pPr>
        <w:spacing w:after="0" w:line="240" w:lineRule="auto"/>
        <w:jc w:val="center"/>
        <w:rPr>
          <w:rFonts w:ascii="Times New Roman" w:hAnsi="Times New Roman" w:cs="Times New Roman"/>
          <w:b/>
          <w:color w:val="595959"/>
          <w:spacing w:val="20"/>
          <w:sz w:val="28"/>
          <w:szCs w:val="28"/>
        </w:rPr>
      </w:pPr>
      <w:r w:rsidRPr="000F7AC1">
        <w:rPr>
          <w:rFonts w:ascii="Times New Roman" w:hAnsi="Times New Roman" w:cs="Times New Roman"/>
          <w:b/>
          <w:color w:val="595959"/>
          <w:spacing w:val="20"/>
          <w:sz w:val="28"/>
          <w:szCs w:val="28"/>
        </w:rPr>
        <w:t>АДМИНИСТРАЦИЯ</w:t>
      </w:r>
    </w:p>
    <w:p w14:paraId="177D4D1E" w14:textId="77777777" w:rsidR="009E5FB3" w:rsidRPr="000F7AC1" w:rsidRDefault="009E5FB3" w:rsidP="008062BF">
      <w:pPr>
        <w:spacing w:after="0" w:line="240" w:lineRule="auto"/>
        <w:jc w:val="center"/>
        <w:rPr>
          <w:rFonts w:ascii="Times New Roman" w:hAnsi="Times New Roman" w:cs="Times New Roman"/>
          <w:b/>
          <w:color w:val="595959"/>
          <w:spacing w:val="20"/>
          <w:sz w:val="28"/>
          <w:szCs w:val="28"/>
        </w:rPr>
      </w:pPr>
      <w:r w:rsidRPr="000F7AC1">
        <w:rPr>
          <w:rFonts w:ascii="Times New Roman" w:hAnsi="Times New Roman" w:cs="Times New Roman"/>
          <w:b/>
          <w:color w:val="595959"/>
          <w:spacing w:val="20"/>
          <w:sz w:val="28"/>
          <w:szCs w:val="28"/>
        </w:rPr>
        <w:t xml:space="preserve">ОДИНЦОВСКОГО ГОРОДСКОГО ОКРУГА </w:t>
      </w:r>
    </w:p>
    <w:p w14:paraId="3D043CE8" w14:textId="77777777" w:rsidR="009E5FB3" w:rsidRPr="000F7AC1" w:rsidRDefault="009E5FB3" w:rsidP="008062BF">
      <w:pPr>
        <w:spacing w:after="0" w:line="240" w:lineRule="auto"/>
        <w:jc w:val="center"/>
        <w:rPr>
          <w:rFonts w:ascii="Times New Roman" w:hAnsi="Times New Roman" w:cs="Times New Roman"/>
          <w:b/>
          <w:color w:val="595959"/>
          <w:spacing w:val="20"/>
          <w:sz w:val="28"/>
          <w:szCs w:val="28"/>
        </w:rPr>
      </w:pPr>
      <w:r w:rsidRPr="000F7AC1">
        <w:rPr>
          <w:rFonts w:ascii="Times New Roman" w:hAnsi="Times New Roman" w:cs="Times New Roman"/>
          <w:b/>
          <w:color w:val="595959"/>
          <w:spacing w:val="20"/>
          <w:sz w:val="28"/>
          <w:szCs w:val="28"/>
        </w:rPr>
        <w:t>МОСКОВСКОЙ ОБЛАСТИ</w:t>
      </w:r>
    </w:p>
    <w:p w14:paraId="5B1D45AA" w14:textId="4B8BFAC5" w:rsidR="009E5FB3" w:rsidRPr="000F7AC1" w:rsidRDefault="009E5FB3" w:rsidP="008062BF">
      <w:pPr>
        <w:spacing w:after="0" w:line="240" w:lineRule="auto"/>
        <w:jc w:val="center"/>
        <w:rPr>
          <w:rFonts w:ascii="Times New Roman" w:hAnsi="Times New Roman" w:cs="Times New Roman"/>
          <w:sz w:val="28"/>
          <w:szCs w:val="28"/>
        </w:rPr>
      </w:pPr>
      <w:r w:rsidRPr="000F7AC1">
        <w:rPr>
          <w:rFonts w:ascii="Times New Roman" w:hAnsi="Times New Roman" w:cs="Times New Roman"/>
          <w:b/>
          <w:color w:val="595959"/>
          <w:spacing w:val="40"/>
          <w:sz w:val="28"/>
          <w:szCs w:val="28"/>
        </w:rPr>
        <w:t>ПОСТАНОВЛЕНИЕ</w:t>
      </w:r>
    </w:p>
    <w:p w14:paraId="0D0663ED" w14:textId="345EAD15" w:rsidR="009E5FB3" w:rsidRPr="000F7AC1" w:rsidRDefault="00764746" w:rsidP="008062BF">
      <w:pPr>
        <w:spacing w:after="0" w:line="240" w:lineRule="auto"/>
        <w:jc w:val="center"/>
        <w:rPr>
          <w:rFonts w:ascii="Times New Roman" w:hAnsi="Times New Roman" w:cs="Times New Roman"/>
          <w:sz w:val="28"/>
          <w:szCs w:val="28"/>
        </w:rPr>
      </w:pPr>
      <w:r w:rsidRPr="000F7AC1">
        <w:rPr>
          <w:rFonts w:ascii="Times New Roman" w:hAnsi="Times New Roman" w:cs="Times New Roman"/>
          <w:sz w:val="28"/>
          <w:szCs w:val="28"/>
          <w:u w:val="single"/>
        </w:rPr>
        <w:t>28</w:t>
      </w:r>
      <w:r w:rsidR="00D35112" w:rsidRPr="000F7AC1">
        <w:rPr>
          <w:rFonts w:ascii="Times New Roman" w:hAnsi="Times New Roman" w:cs="Times New Roman"/>
          <w:sz w:val="28"/>
          <w:szCs w:val="28"/>
          <w:u w:val="single"/>
        </w:rPr>
        <w:t>.0</w:t>
      </w:r>
      <w:r w:rsidRPr="000F7AC1">
        <w:rPr>
          <w:rFonts w:ascii="Times New Roman" w:hAnsi="Times New Roman" w:cs="Times New Roman"/>
          <w:sz w:val="28"/>
          <w:szCs w:val="28"/>
          <w:u w:val="single"/>
        </w:rPr>
        <w:t>8</w:t>
      </w:r>
      <w:r w:rsidR="00D35112" w:rsidRPr="000F7AC1">
        <w:rPr>
          <w:rFonts w:ascii="Times New Roman" w:hAnsi="Times New Roman" w:cs="Times New Roman"/>
          <w:sz w:val="28"/>
          <w:szCs w:val="28"/>
          <w:u w:val="single"/>
        </w:rPr>
        <w:t>.202</w:t>
      </w:r>
      <w:r w:rsidR="00D22C2D" w:rsidRPr="000F7AC1">
        <w:rPr>
          <w:rFonts w:ascii="Times New Roman" w:hAnsi="Times New Roman" w:cs="Times New Roman"/>
          <w:sz w:val="28"/>
          <w:szCs w:val="28"/>
          <w:u w:val="single"/>
        </w:rPr>
        <w:t>5</w:t>
      </w:r>
      <w:r w:rsidR="00495109" w:rsidRPr="000F7AC1">
        <w:rPr>
          <w:rFonts w:ascii="Times New Roman" w:hAnsi="Times New Roman" w:cs="Times New Roman"/>
          <w:sz w:val="28"/>
          <w:szCs w:val="28"/>
        </w:rPr>
        <w:t xml:space="preserve"> </w:t>
      </w:r>
      <w:r w:rsidR="009E5FB3" w:rsidRPr="000F7AC1">
        <w:rPr>
          <w:rFonts w:ascii="Times New Roman" w:hAnsi="Times New Roman" w:cs="Times New Roman"/>
          <w:sz w:val="28"/>
          <w:szCs w:val="28"/>
        </w:rPr>
        <w:t xml:space="preserve">№ </w:t>
      </w:r>
      <w:r w:rsidRPr="000F7AC1">
        <w:rPr>
          <w:rFonts w:ascii="Times New Roman" w:hAnsi="Times New Roman" w:cs="Times New Roman"/>
          <w:sz w:val="28"/>
          <w:szCs w:val="28"/>
          <w:u w:val="single"/>
        </w:rPr>
        <w:t>5314</w:t>
      </w:r>
    </w:p>
    <w:p w14:paraId="4934346B" w14:textId="77777777" w:rsidR="009E5FB3" w:rsidRPr="000F7AC1" w:rsidRDefault="009E5FB3" w:rsidP="009E5FB3">
      <w:pPr>
        <w:spacing w:after="100"/>
        <w:jc w:val="center"/>
        <w:rPr>
          <w:rFonts w:ascii="Times New Roman" w:hAnsi="Times New Roman" w:cs="Times New Roman"/>
          <w:sz w:val="28"/>
          <w:szCs w:val="28"/>
        </w:rPr>
      </w:pPr>
      <w:r w:rsidRPr="000F7AC1">
        <w:rPr>
          <w:rFonts w:ascii="Times New Roman" w:hAnsi="Times New Roman" w:cs="Times New Roman"/>
          <w:sz w:val="28"/>
          <w:szCs w:val="28"/>
        </w:rPr>
        <w:t>г. Одинцово</w:t>
      </w:r>
    </w:p>
    <w:p w14:paraId="5A879AF1" w14:textId="77777777" w:rsidR="000F7AC1" w:rsidRPr="000F7AC1" w:rsidRDefault="000F7AC1" w:rsidP="000F7AC1">
      <w:pPr>
        <w:jc w:val="right"/>
        <w:rPr>
          <w:rFonts w:ascii="Times New Roman" w:hAnsi="Times New Roman" w:cs="Times New Roman"/>
          <w:sz w:val="28"/>
          <w:szCs w:val="28"/>
        </w:rPr>
      </w:pPr>
    </w:p>
    <w:p w14:paraId="1F4FFD53" w14:textId="77777777" w:rsidR="000F7AC1" w:rsidRPr="000F7AC1" w:rsidRDefault="000F7AC1" w:rsidP="000F7AC1">
      <w:pPr>
        <w:jc w:val="right"/>
        <w:rPr>
          <w:rFonts w:ascii="Times New Roman" w:hAnsi="Times New Roman" w:cs="Times New Roman"/>
          <w:sz w:val="28"/>
          <w:szCs w:val="28"/>
        </w:rPr>
      </w:pPr>
    </w:p>
    <w:p w14:paraId="7CC5BC18" w14:textId="77777777" w:rsidR="000F7AC1" w:rsidRPr="000F7AC1" w:rsidRDefault="000F7AC1" w:rsidP="000F7AC1">
      <w:pPr>
        <w:jc w:val="right"/>
        <w:rPr>
          <w:rFonts w:ascii="Times New Roman" w:hAnsi="Times New Roman" w:cs="Times New Roman"/>
          <w:sz w:val="28"/>
          <w:szCs w:val="28"/>
        </w:rPr>
      </w:pPr>
    </w:p>
    <w:p w14:paraId="48CDDC27" w14:textId="77777777" w:rsidR="000F7AC1" w:rsidRPr="000F7AC1" w:rsidRDefault="000F7AC1" w:rsidP="000F7AC1">
      <w:pPr>
        <w:spacing w:after="0"/>
        <w:jc w:val="center"/>
        <w:rPr>
          <w:rFonts w:ascii="Times New Roman" w:hAnsi="Times New Roman" w:cs="Times New Roman"/>
          <w:sz w:val="28"/>
          <w:szCs w:val="28"/>
        </w:rPr>
      </w:pPr>
      <w:r w:rsidRPr="000F7AC1">
        <w:rPr>
          <w:rFonts w:ascii="Times New Roman" w:hAnsi="Times New Roman" w:cs="Times New Roman"/>
          <w:sz w:val="28"/>
          <w:szCs w:val="28"/>
        </w:rPr>
        <w:t xml:space="preserve">Об утверждении порядка формирования муниципальными учреждениями дополнительного образования в области искусств </w:t>
      </w:r>
    </w:p>
    <w:p w14:paraId="1C83B2B1" w14:textId="77777777" w:rsidR="000F7AC1" w:rsidRPr="000F7AC1" w:rsidRDefault="000F7AC1" w:rsidP="000F7AC1">
      <w:pPr>
        <w:spacing w:after="0"/>
        <w:jc w:val="center"/>
        <w:rPr>
          <w:rFonts w:ascii="Times New Roman" w:hAnsi="Times New Roman" w:cs="Times New Roman"/>
          <w:sz w:val="28"/>
          <w:szCs w:val="28"/>
        </w:rPr>
      </w:pPr>
      <w:r w:rsidRPr="000F7AC1">
        <w:rPr>
          <w:rFonts w:ascii="Times New Roman" w:hAnsi="Times New Roman" w:cs="Times New Roman"/>
          <w:sz w:val="28"/>
          <w:szCs w:val="28"/>
        </w:rPr>
        <w:t xml:space="preserve">Одинцовского городского округа Московской области </w:t>
      </w:r>
    </w:p>
    <w:p w14:paraId="036AE0B5" w14:textId="77777777" w:rsidR="000F7AC1" w:rsidRPr="000F7AC1" w:rsidRDefault="000F7AC1" w:rsidP="000F7AC1">
      <w:pPr>
        <w:spacing w:after="0"/>
        <w:jc w:val="center"/>
        <w:rPr>
          <w:rFonts w:ascii="Times New Roman" w:hAnsi="Times New Roman" w:cs="Times New Roman"/>
          <w:sz w:val="28"/>
          <w:szCs w:val="28"/>
        </w:rPr>
      </w:pPr>
      <w:r w:rsidRPr="000F7AC1">
        <w:rPr>
          <w:rFonts w:ascii="Times New Roman" w:hAnsi="Times New Roman" w:cs="Times New Roman"/>
          <w:sz w:val="28"/>
          <w:szCs w:val="28"/>
        </w:rPr>
        <w:t>тарификационных списков педагогических и других работников</w:t>
      </w:r>
    </w:p>
    <w:p w14:paraId="363B4045" w14:textId="77777777" w:rsidR="000F7AC1" w:rsidRPr="000F7AC1" w:rsidRDefault="000F7AC1" w:rsidP="000F7AC1">
      <w:pPr>
        <w:jc w:val="center"/>
        <w:rPr>
          <w:rFonts w:ascii="Times New Roman" w:hAnsi="Times New Roman" w:cs="Times New Roman"/>
          <w:sz w:val="28"/>
          <w:szCs w:val="28"/>
        </w:rPr>
      </w:pPr>
    </w:p>
    <w:p w14:paraId="1A1D599B" w14:textId="77777777" w:rsidR="000F7AC1" w:rsidRPr="000F7AC1" w:rsidRDefault="000F7AC1" w:rsidP="000F7AC1">
      <w:pPr>
        <w:ind w:firstLine="708"/>
        <w:jc w:val="both"/>
        <w:rPr>
          <w:rFonts w:ascii="Times New Roman" w:hAnsi="Times New Roman" w:cs="Times New Roman"/>
          <w:sz w:val="28"/>
          <w:szCs w:val="28"/>
        </w:rPr>
      </w:pPr>
      <w:r w:rsidRPr="000F7AC1">
        <w:rPr>
          <w:rFonts w:ascii="Times New Roman" w:hAnsi="Times New Roman" w:cs="Times New Roman"/>
          <w:sz w:val="28"/>
          <w:szCs w:val="28"/>
        </w:rPr>
        <w:t>Руководствуясь  распоряжением Министерства образования Московской области от 16.07.2025 № Р-653 «О методических рекомендациях по формированию государственными образовательными организациями Московской области, подведомственными Министерству образования Московской области, реализующие программы дошкольного, начального общего, основного общего, среднего общего, дополнительного образования, тарификационных списков педагогических работников и других работников» (далее - распоряжение № Р-653), Уставом Одинцовского городского округа Московской области, с целью установления единого порядка формирования муниципальными учреждениями дополнительного образования в области искусств Одинцовского городского округа Московской области тарификационных списков,</w:t>
      </w:r>
    </w:p>
    <w:p w14:paraId="73034E2C" w14:textId="77777777" w:rsidR="000F7AC1" w:rsidRPr="000F7AC1" w:rsidRDefault="000F7AC1" w:rsidP="000F7AC1">
      <w:pPr>
        <w:ind w:firstLine="708"/>
        <w:jc w:val="center"/>
        <w:rPr>
          <w:rFonts w:ascii="Times New Roman" w:hAnsi="Times New Roman" w:cs="Times New Roman"/>
          <w:sz w:val="28"/>
          <w:szCs w:val="28"/>
        </w:rPr>
      </w:pPr>
      <w:r w:rsidRPr="000F7AC1">
        <w:rPr>
          <w:rFonts w:ascii="Times New Roman" w:hAnsi="Times New Roman" w:cs="Times New Roman"/>
          <w:sz w:val="28"/>
          <w:szCs w:val="28"/>
        </w:rPr>
        <w:t>ПОСТАНОВЛЯЮ:</w:t>
      </w:r>
    </w:p>
    <w:p w14:paraId="60DAD708" w14:textId="77777777" w:rsidR="000F7AC1" w:rsidRPr="000F7AC1" w:rsidRDefault="000F7AC1" w:rsidP="000F7AC1">
      <w:pPr>
        <w:pStyle w:val="a3"/>
        <w:numPr>
          <w:ilvl w:val="0"/>
          <w:numId w:val="15"/>
        </w:numPr>
        <w:spacing w:after="0" w:line="240" w:lineRule="auto"/>
        <w:ind w:left="0" w:firstLine="709"/>
        <w:jc w:val="both"/>
        <w:rPr>
          <w:rFonts w:ascii="Times New Roman" w:hAnsi="Times New Roman" w:cs="Times New Roman"/>
          <w:sz w:val="28"/>
          <w:szCs w:val="28"/>
        </w:rPr>
      </w:pPr>
      <w:r w:rsidRPr="000F7AC1">
        <w:rPr>
          <w:rFonts w:ascii="Times New Roman" w:hAnsi="Times New Roman" w:cs="Times New Roman"/>
          <w:sz w:val="28"/>
          <w:szCs w:val="28"/>
        </w:rPr>
        <w:t>Утвердить порядок формирования муниципальными учреждениями дополнительного образования в области искусств Одинцовского городского округа Московской области тарификационных списков педагогических и других работников (прилагается).</w:t>
      </w:r>
    </w:p>
    <w:p w14:paraId="46784139" w14:textId="77777777" w:rsidR="000F7AC1" w:rsidRPr="000F7AC1" w:rsidRDefault="000F7AC1" w:rsidP="000F7AC1">
      <w:pPr>
        <w:pStyle w:val="a3"/>
        <w:numPr>
          <w:ilvl w:val="0"/>
          <w:numId w:val="15"/>
        </w:numPr>
        <w:spacing w:after="0" w:line="240" w:lineRule="auto"/>
        <w:ind w:left="0" w:firstLine="709"/>
        <w:jc w:val="both"/>
        <w:rPr>
          <w:rFonts w:ascii="Times New Roman" w:hAnsi="Times New Roman" w:cs="Times New Roman"/>
          <w:sz w:val="28"/>
          <w:szCs w:val="28"/>
        </w:rPr>
      </w:pPr>
      <w:r w:rsidRPr="000F7AC1">
        <w:rPr>
          <w:rFonts w:ascii="Times New Roman" w:hAnsi="Times New Roman" w:cs="Times New Roman"/>
          <w:sz w:val="28"/>
          <w:szCs w:val="28"/>
        </w:rPr>
        <w:t>Руководителям муниципальных учреждений дополнительного образования в области искусств Одинцовского городского округа Московской области с 01.09.2025 организовать работу по утверждению тарификационных списков в соответствии с типовой формой, утвержденной распоряжением                № Р-653.</w:t>
      </w:r>
    </w:p>
    <w:p w14:paraId="0E6AF017" w14:textId="77777777" w:rsidR="000F7AC1" w:rsidRPr="000F7AC1" w:rsidRDefault="000F7AC1" w:rsidP="000F7AC1">
      <w:pPr>
        <w:pStyle w:val="a3"/>
        <w:numPr>
          <w:ilvl w:val="0"/>
          <w:numId w:val="15"/>
        </w:numPr>
        <w:spacing w:after="0" w:line="240" w:lineRule="auto"/>
        <w:ind w:left="0" w:firstLine="851"/>
        <w:jc w:val="both"/>
        <w:rPr>
          <w:rFonts w:ascii="Times New Roman" w:hAnsi="Times New Roman" w:cs="Times New Roman"/>
          <w:sz w:val="28"/>
          <w:szCs w:val="28"/>
        </w:rPr>
      </w:pPr>
      <w:r w:rsidRPr="000F7AC1">
        <w:rPr>
          <w:rFonts w:ascii="Times New Roman" w:hAnsi="Times New Roman" w:cs="Times New Roman"/>
          <w:sz w:val="28"/>
          <w:szCs w:val="28"/>
        </w:rPr>
        <w:lastRenderedPageBreak/>
        <w:t xml:space="preserve">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информационно-телекоммуникационной сети «Интернет». </w:t>
      </w:r>
    </w:p>
    <w:p w14:paraId="378967AA" w14:textId="77777777" w:rsidR="000F7AC1" w:rsidRPr="000F7AC1" w:rsidRDefault="000F7AC1" w:rsidP="000F7AC1">
      <w:pPr>
        <w:pStyle w:val="a3"/>
        <w:numPr>
          <w:ilvl w:val="0"/>
          <w:numId w:val="15"/>
        </w:numPr>
        <w:spacing w:after="0" w:line="240" w:lineRule="auto"/>
        <w:ind w:left="0" w:firstLine="851"/>
        <w:jc w:val="both"/>
        <w:rPr>
          <w:rFonts w:ascii="Times New Roman" w:hAnsi="Times New Roman" w:cs="Times New Roman"/>
          <w:sz w:val="28"/>
          <w:szCs w:val="28"/>
        </w:rPr>
      </w:pPr>
      <w:r w:rsidRPr="000F7AC1">
        <w:rPr>
          <w:rFonts w:ascii="Times New Roman" w:hAnsi="Times New Roman" w:cs="Times New Roman"/>
          <w:sz w:val="28"/>
          <w:szCs w:val="28"/>
        </w:rPr>
        <w:t>Настоящее постановление вступает в силу с 01.09.2025.</w:t>
      </w:r>
    </w:p>
    <w:p w14:paraId="2D5ABF46" w14:textId="77777777" w:rsidR="000F7AC1" w:rsidRPr="000F7AC1" w:rsidRDefault="000F7AC1" w:rsidP="000F7AC1">
      <w:pPr>
        <w:pStyle w:val="a3"/>
        <w:numPr>
          <w:ilvl w:val="0"/>
          <w:numId w:val="15"/>
        </w:numPr>
        <w:spacing w:after="0" w:line="240" w:lineRule="auto"/>
        <w:ind w:left="0"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Контроль за выполнением настоящего постановления возложить на Председателя Комитета по культуре Администрации Одинцовского городского округа Московской области </w:t>
      </w:r>
      <w:proofErr w:type="spellStart"/>
      <w:r w:rsidRPr="000F7AC1">
        <w:rPr>
          <w:rFonts w:ascii="Times New Roman" w:hAnsi="Times New Roman" w:cs="Times New Roman"/>
          <w:sz w:val="28"/>
          <w:szCs w:val="28"/>
        </w:rPr>
        <w:t>Хворостьянову</w:t>
      </w:r>
      <w:proofErr w:type="spellEnd"/>
      <w:r w:rsidRPr="000F7AC1">
        <w:rPr>
          <w:rFonts w:ascii="Times New Roman" w:hAnsi="Times New Roman" w:cs="Times New Roman"/>
          <w:sz w:val="28"/>
          <w:szCs w:val="28"/>
        </w:rPr>
        <w:t xml:space="preserve"> Е.Ю. </w:t>
      </w:r>
    </w:p>
    <w:p w14:paraId="0D68A418" w14:textId="77777777" w:rsidR="000F7AC1" w:rsidRPr="000F7AC1" w:rsidRDefault="000F7AC1" w:rsidP="000F7AC1">
      <w:pPr>
        <w:ind w:firstLine="446"/>
        <w:jc w:val="both"/>
        <w:rPr>
          <w:rFonts w:ascii="Times New Roman" w:hAnsi="Times New Roman" w:cs="Times New Roman"/>
          <w:sz w:val="28"/>
          <w:szCs w:val="28"/>
        </w:rPr>
      </w:pPr>
    </w:p>
    <w:p w14:paraId="026BE106" w14:textId="77777777" w:rsidR="000F7AC1" w:rsidRPr="000F7AC1" w:rsidRDefault="000F7AC1" w:rsidP="000F7AC1">
      <w:pPr>
        <w:jc w:val="both"/>
        <w:rPr>
          <w:rFonts w:ascii="Times New Roman" w:hAnsi="Times New Roman" w:cs="Times New Roman"/>
          <w:sz w:val="28"/>
          <w:szCs w:val="28"/>
        </w:rPr>
      </w:pPr>
      <w:r w:rsidRPr="000F7AC1">
        <w:rPr>
          <w:rFonts w:ascii="Times New Roman" w:hAnsi="Times New Roman" w:cs="Times New Roman"/>
          <w:sz w:val="28"/>
          <w:szCs w:val="28"/>
        </w:rPr>
        <w:t xml:space="preserve">Глава Одинцовского городского округа                                                       А.Р. Иванов </w:t>
      </w:r>
    </w:p>
    <w:p w14:paraId="7FA44E69" w14:textId="77777777" w:rsidR="000F7AC1" w:rsidRPr="000F7AC1" w:rsidRDefault="000F7AC1" w:rsidP="000F7AC1">
      <w:pPr>
        <w:ind w:firstLine="708"/>
        <w:jc w:val="both"/>
        <w:rPr>
          <w:rFonts w:ascii="Times New Roman" w:hAnsi="Times New Roman" w:cs="Times New Roman"/>
          <w:sz w:val="28"/>
          <w:szCs w:val="28"/>
        </w:rPr>
      </w:pPr>
    </w:p>
    <w:p w14:paraId="5D610AEE" w14:textId="77777777" w:rsidR="000F7AC1" w:rsidRPr="000F7AC1" w:rsidRDefault="000F7AC1" w:rsidP="000F7AC1">
      <w:pPr>
        <w:jc w:val="both"/>
        <w:rPr>
          <w:rFonts w:ascii="Times New Roman" w:hAnsi="Times New Roman" w:cs="Times New Roman"/>
          <w:sz w:val="28"/>
          <w:szCs w:val="28"/>
        </w:rPr>
      </w:pPr>
      <w:r w:rsidRPr="000F7AC1">
        <w:rPr>
          <w:rFonts w:ascii="Times New Roman" w:hAnsi="Times New Roman" w:cs="Times New Roman"/>
          <w:sz w:val="28"/>
          <w:szCs w:val="28"/>
        </w:rPr>
        <w:t>Верно: начальник общего отдела                                                               Е.П. Кочеткова</w:t>
      </w:r>
    </w:p>
    <w:p w14:paraId="6EED35E2" w14:textId="77777777" w:rsidR="000F7AC1" w:rsidRPr="000F7AC1" w:rsidRDefault="000F7AC1" w:rsidP="000F7AC1">
      <w:pPr>
        <w:ind w:firstLine="708"/>
        <w:jc w:val="both"/>
        <w:rPr>
          <w:rFonts w:ascii="Times New Roman" w:hAnsi="Times New Roman" w:cs="Times New Roman"/>
          <w:sz w:val="28"/>
          <w:szCs w:val="28"/>
        </w:rPr>
      </w:pPr>
    </w:p>
    <w:p w14:paraId="1D390EBF" w14:textId="77777777" w:rsidR="000F7AC1" w:rsidRPr="000F7AC1" w:rsidRDefault="000F7AC1" w:rsidP="000F7AC1">
      <w:pPr>
        <w:ind w:firstLine="708"/>
        <w:jc w:val="both"/>
        <w:rPr>
          <w:rFonts w:ascii="Times New Roman" w:hAnsi="Times New Roman" w:cs="Times New Roman"/>
          <w:sz w:val="28"/>
          <w:szCs w:val="28"/>
        </w:rPr>
      </w:pPr>
    </w:p>
    <w:p w14:paraId="30F781BD" w14:textId="77777777" w:rsidR="000F7AC1" w:rsidRPr="000F7AC1" w:rsidRDefault="000F7AC1" w:rsidP="000F7AC1">
      <w:pPr>
        <w:ind w:firstLine="708"/>
        <w:jc w:val="both"/>
        <w:rPr>
          <w:rFonts w:ascii="Times New Roman" w:hAnsi="Times New Roman" w:cs="Times New Roman"/>
          <w:sz w:val="28"/>
          <w:szCs w:val="28"/>
        </w:rPr>
      </w:pPr>
    </w:p>
    <w:p w14:paraId="22390D06" w14:textId="77777777" w:rsidR="000F7AC1" w:rsidRPr="000F7AC1" w:rsidRDefault="000F7AC1" w:rsidP="000F7AC1">
      <w:pPr>
        <w:ind w:firstLine="708"/>
        <w:jc w:val="both"/>
        <w:rPr>
          <w:rFonts w:ascii="Times New Roman" w:hAnsi="Times New Roman" w:cs="Times New Roman"/>
          <w:sz w:val="28"/>
          <w:szCs w:val="28"/>
        </w:rPr>
      </w:pPr>
    </w:p>
    <w:p w14:paraId="01B55F19" w14:textId="77777777" w:rsidR="000F7AC1" w:rsidRPr="000F7AC1" w:rsidRDefault="000F7AC1" w:rsidP="000F7AC1">
      <w:pPr>
        <w:ind w:firstLine="708"/>
        <w:jc w:val="both"/>
        <w:rPr>
          <w:rFonts w:ascii="Times New Roman" w:hAnsi="Times New Roman" w:cs="Times New Roman"/>
          <w:sz w:val="28"/>
          <w:szCs w:val="28"/>
        </w:rPr>
      </w:pPr>
    </w:p>
    <w:p w14:paraId="260DF33D" w14:textId="77777777" w:rsidR="000F7AC1" w:rsidRPr="000F7AC1" w:rsidRDefault="000F7AC1" w:rsidP="000F7AC1">
      <w:pPr>
        <w:ind w:firstLine="708"/>
        <w:jc w:val="both"/>
        <w:rPr>
          <w:rFonts w:ascii="Times New Roman" w:hAnsi="Times New Roman" w:cs="Times New Roman"/>
          <w:sz w:val="28"/>
          <w:szCs w:val="28"/>
        </w:rPr>
      </w:pPr>
    </w:p>
    <w:p w14:paraId="003924A3" w14:textId="77777777" w:rsidR="000F7AC1" w:rsidRPr="000F7AC1" w:rsidRDefault="000F7AC1" w:rsidP="000F7AC1">
      <w:pPr>
        <w:ind w:firstLine="708"/>
        <w:jc w:val="both"/>
        <w:rPr>
          <w:rFonts w:ascii="Times New Roman" w:hAnsi="Times New Roman" w:cs="Times New Roman"/>
          <w:sz w:val="28"/>
          <w:szCs w:val="28"/>
        </w:rPr>
      </w:pPr>
    </w:p>
    <w:p w14:paraId="2B3F318C" w14:textId="77777777" w:rsidR="000F7AC1" w:rsidRPr="000F7AC1" w:rsidRDefault="000F7AC1" w:rsidP="000F7AC1">
      <w:pPr>
        <w:ind w:firstLine="708"/>
        <w:jc w:val="both"/>
        <w:rPr>
          <w:rFonts w:ascii="Times New Roman" w:hAnsi="Times New Roman" w:cs="Times New Roman"/>
          <w:sz w:val="28"/>
          <w:szCs w:val="28"/>
        </w:rPr>
      </w:pPr>
    </w:p>
    <w:p w14:paraId="325C8168" w14:textId="77777777" w:rsidR="000F7AC1" w:rsidRPr="000F7AC1" w:rsidRDefault="000F7AC1" w:rsidP="000F7AC1">
      <w:pPr>
        <w:ind w:firstLine="708"/>
        <w:jc w:val="both"/>
        <w:rPr>
          <w:rFonts w:ascii="Times New Roman" w:hAnsi="Times New Roman" w:cs="Times New Roman"/>
          <w:sz w:val="28"/>
          <w:szCs w:val="28"/>
        </w:rPr>
      </w:pPr>
    </w:p>
    <w:p w14:paraId="21DD47D4" w14:textId="77777777" w:rsidR="000F7AC1" w:rsidRPr="000F7AC1" w:rsidRDefault="000F7AC1" w:rsidP="000F7AC1">
      <w:pPr>
        <w:ind w:firstLine="708"/>
        <w:jc w:val="both"/>
        <w:rPr>
          <w:rFonts w:ascii="Times New Roman" w:hAnsi="Times New Roman" w:cs="Times New Roman"/>
          <w:sz w:val="28"/>
          <w:szCs w:val="28"/>
        </w:rPr>
      </w:pPr>
    </w:p>
    <w:p w14:paraId="411949B6" w14:textId="77777777" w:rsidR="000F7AC1" w:rsidRPr="000F7AC1" w:rsidRDefault="000F7AC1" w:rsidP="000F7AC1">
      <w:pPr>
        <w:ind w:firstLine="708"/>
        <w:jc w:val="both"/>
        <w:rPr>
          <w:rFonts w:ascii="Times New Roman" w:hAnsi="Times New Roman" w:cs="Times New Roman"/>
          <w:sz w:val="28"/>
          <w:szCs w:val="28"/>
        </w:rPr>
      </w:pPr>
    </w:p>
    <w:p w14:paraId="022D9FB7" w14:textId="77777777" w:rsidR="000F7AC1" w:rsidRPr="000F7AC1" w:rsidRDefault="000F7AC1" w:rsidP="000F7AC1">
      <w:pPr>
        <w:ind w:firstLine="708"/>
        <w:jc w:val="both"/>
        <w:rPr>
          <w:rFonts w:ascii="Times New Roman" w:hAnsi="Times New Roman" w:cs="Times New Roman"/>
          <w:sz w:val="28"/>
          <w:szCs w:val="28"/>
        </w:rPr>
      </w:pPr>
    </w:p>
    <w:p w14:paraId="2B54E5BB" w14:textId="77777777" w:rsidR="000F7AC1" w:rsidRPr="000F7AC1" w:rsidRDefault="000F7AC1" w:rsidP="000F7AC1">
      <w:pPr>
        <w:ind w:firstLine="708"/>
        <w:jc w:val="both"/>
        <w:rPr>
          <w:rFonts w:ascii="Times New Roman" w:hAnsi="Times New Roman" w:cs="Times New Roman"/>
          <w:sz w:val="28"/>
          <w:szCs w:val="28"/>
        </w:rPr>
      </w:pPr>
    </w:p>
    <w:p w14:paraId="72FDFDE4" w14:textId="77777777" w:rsidR="000F7AC1" w:rsidRPr="000F7AC1" w:rsidRDefault="000F7AC1" w:rsidP="000F7AC1">
      <w:pPr>
        <w:ind w:firstLine="708"/>
        <w:jc w:val="both"/>
        <w:rPr>
          <w:rFonts w:ascii="Times New Roman" w:hAnsi="Times New Roman" w:cs="Times New Roman"/>
          <w:sz w:val="28"/>
          <w:szCs w:val="28"/>
        </w:rPr>
      </w:pPr>
    </w:p>
    <w:p w14:paraId="15020533" w14:textId="77777777" w:rsidR="000F7AC1" w:rsidRPr="000F7AC1" w:rsidRDefault="000F7AC1" w:rsidP="000F7AC1">
      <w:pPr>
        <w:ind w:firstLine="708"/>
        <w:jc w:val="both"/>
        <w:rPr>
          <w:rFonts w:ascii="Times New Roman" w:hAnsi="Times New Roman" w:cs="Times New Roman"/>
          <w:sz w:val="28"/>
          <w:szCs w:val="28"/>
        </w:rPr>
      </w:pPr>
    </w:p>
    <w:p w14:paraId="098E2243" w14:textId="77777777" w:rsidR="000F7AC1" w:rsidRPr="000F7AC1" w:rsidRDefault="000F7AC1" w:rsidP="000F7AC1">
      <w:pPr>
        <w:ind w:firstLine="708"/>
        <w:jc w:val="both"/>
        <w:rPr>
          <w:rFonts w:ascii="Times New Roman" w:hAnsi="Times New Roman" w:cs="Times New Roman"/>
          <w:sz w:val="28"/>
          <w:szCs w:val="28"/>
        </w:rPr>
      </w:pPr>
    </w:p>
    <w:p w14:paraId="2CC528AD" w14:textId="77777777" w:rsidR="000F7AC1" w:rsidRPr="000F7AC1" w:rsidRDefault="000F7AC1" w:rsidP="000F7AC1">
      <w:pPr>
        <w:ind w:firstLine="708"/>
        <w:jc w:val="both"/>
        <w:rPr>
          <w:rFonts w:ascii="Times New Roman" w:hAnsi="Times New Roman" w:cs="Times New Roman"/>
          <w:sz w:val="28"/>
          <w:szCs w:val="28"/>
        </w:rPr>
      </w:pPr>
    </w:p>
    <w:p w14:paraId="22B64180" w14:textId="77777777" w:rsidR="000F7AC1" w:rsidRPr="000F7AC1" w:rsidRDefault="000F7AC1" w:rsidP="000F7AC1">
      <w:pPr>
        <w:ind w:firstLine="708"/>
        <w:jc w:val="both"/>
        <w:rPr>
          <w:rFonts w:ascii="Times New Roman" w:hAnsi="Times New Roman" w:cs="Times New Roman"/>
          <w:sz w:val="28"/>
          <w:szCs w:val="28"/>
        </w:rPr>
      </w:pPr>
    </w:p>
    <w:p w14:paraId="44FB9E5F" w14:textId="77777777" w:rsidR="000F7AC1" w:rsidRDefault="000F7AC1" w:rsidP="000F7AC1">
      <w:pPr>
        <w:ind w:firstLine="708"/>
        <w:jc w:val="both"/>
        <w:rPr>
          <w:rFonts w:ascii="Times New Roman" w:hAnsi="Times New Roman" w:cs="Times New Roman"/>
          <w:sz w:val="28"/>
          <w:szCs w:val="28"/>
        </w:rPr>
      </w:pPr>
    </w:p>
    <w:p w14:paraId="458D57EE" w14:textId="77777777" w:rsidR="000F7AC1" w:rsidRDefault="000F7AC1" w:rsidP="000F7AC1">
      <w:pPr>
        <w:ind w:firstLine="708"/>
        <w:jc w:val="both"/>
        <w:rPr>
          <w:rFonts w:ascii="Times New Roman" w:hAnsi="Times New Roman" w:cs="Times New Roman"/>
          <w:sz w:val="28"/>
          <w:szCs w:val="28"/>
        </w:rPr>
      </w:pPr>
    </w:p>
    <w:p w14:paraId="5A731928" w14:textId="77777777" w:rsidR="000F7AC1" w:rsidRPr="000F7AC1" w:rsidRDefault="000F7AC1" w:rsidP="000F7AC1">
      <w:pPr>
        <w:ind w:firstLine="708"/>
        <w:jc w:val="both"/>
        <w:rPr>
          <w:rFonts w:ascii="Times New Roman" w:hAnsi="Times New Roman" w:cs="Times New Roman"/>
          <w:sz w:val="28"/>
          <w:szCs w:val="28"/>
        </w:rPr>
      </w:pPr>
    </w:p>
    <w:p w14:paraId="03F7784F"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lastRenderedPageBreak/>
        <w:t>СОГЛАСОВАНО:</w:t>
      </w:r>
    </w:p>
    <w:p w14:paraId="47CF215A"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703F4B71"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Заместитель Главы Одинцовского городского округа -</w:t>
      </w:r>
    </w:p>
    <w:p w14:paraId="473E0E69"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начальник Управления правового обеспечения</w:t>
      </w:r>
      <w:r w:rsidRPr="000F7AC1">
        <w:rPr>
          <w:rFonts w:ascii="Times New Roman" w:hAnsi="Times New Roman" w:cs="Times New Roman"/>
          <w:sz w:val="28"/>
          <w:szCs w:val="28"/>
        </w:rPr>
        <w:tab/>
      </w:r>
      <w:r w:rsidRPr="000F7AC1">
        <w:rPr>
          <w:rFonts w:ascii="Times New Roman" w:hAnsi="Times New Roman" w:cs="Times New Roman"/>
          <w:sz w:val="28"/>
          <w:szCs w:val="28"/>
        </w:rPr>
        <w:tab/>
      </w:r>
    </w:p>
    <w:p w14:paraId="32BB9C66"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 xml:space="preserve">Администрации Одинцовского городского округа                                   А.А. </w:t>
      </w:r>
      <w:proofErr w:type="spellStart"/>
      <w:r w:rsidRPr="000F7AC1">
        <w:rPr>
          <w:rFonts w:ascii="Times New Roman" w:hAnsi="Times New Roman" w:cs="Times New Roman"/>
          <w:sz w:val="28"/>
          <w:szCs w:val="28"/>
        </w:rPr>
        <w:t>Тесля</w:t>
      </w:r>
      <w:proofErr w:type="spellEnd"/>
    </w:p>
    <w:p w14:paraId="626BCF1E"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5CF59879"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54E74D58"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 xml:space="preserve">Председатель Комитета по культуре    </w:t>
      </w:r>
    </w:p>
    <w:p w14:paraId="488F1EAE"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 xml:space="preserve">Администрации Одинцовского городского округа                   </w:t>
      </w:r>
      <w:proofErr w:type="spellStart"/>
      <w:r w:rsidRPr="000F7AC1">
        <w:rPr>
          <w:rFonts w:ascii="Times New Roman" w:hAnsi="Times New Roman" w:cs="Times New Roman"/>
          <w:sz w:val="28"/>
          <w:szCs w:val="28"/>
        </w:rPr>
        <w:t>Е.Ю.Хворостьянова</w:t>
      </w:r>
      <w:proofErr w:type="spellEnd"/>
    </w:p>
    <w:p w14:paraId="3598E0C3"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44F373BA"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4AAB8D12"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 xml:space="preserve">Начальник юридического отдела </w:t>
      </w:r>
    </w:p>
    <w:p w14:paraId="324FD7F6"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Управления правового обеспечения                                                         Т.Л. Сергеева</w:t>
      </w:r>
    </w:p>
    <w:p w14:paraId="3C1CCBD6"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37C4B7EB" w14:textId="77777777" w:rsidR="000F7AC1" w:rsidRPr="000F7AC1" w:rsidRDefault="000F7AC1" w:rsidP="000F7AC1">
      <w:pPr>
        <w:spacing w:after="0" w:line="240" w:lineRule="auto"/>
        <w:jc w:val="both"/>
        <w:rPr>
          <w:rFonts w:ascii="Times New Roman" w:hAnsi="Times New Roman" w:cs="Times New Roman"/>
          <w:sz w:val="28"/>
          <w:szCs w:val="28"/>
        </w:rPr>
      </w:pPr>
    </w:p>
    <w:p w14:paraId="10D090C9"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ab/>
      </w:r>
    </w:p>
    <w:p w14:paraId="2C4F1D67"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7227BC9A" w14:textId="77777777" w:rsidR="000F7AC1" w:rsidRPr="000F7AC1" w:rsidRDefault="000F7AC1" w:rsidP="000F7AC1">
      <w:pPr>
        <w:ind w:firstLine="708"/>
        <w:jc w:val="both"/>
        <w:rPr>
          <w:rFonts w:ascii="Times New Roman" w:hAnsi="Times New Roman" w:cs="Times New Roman"/>
          <w:sz w:val="28"/>
          <w:szCs w:val="28"/>
        </w:rPr>
      </w:pPr>
      <w:r w:rsidRPr="000F7AC1">
        <w:rPr>
          <w:rFonts w:ascii="Times New Roman" w:hAnsi="Times New Roman" w:cs="Times New Roman"/>
          <w:sz w:val="28"/>
          <w:szCs w:val="28"/>
        </w:rPr>
        <w:t xml:space="preserve">        </w:t>
      </w:r>
    </w:p>
    <w:p w14:paraId="797B4505" w14:textId="77777777" w:rsidR="000F7AC1" w:rsidRPr="000F7AC1" w:rsidRDefault="000F7AC1" w:rsidP="000F7AC1">
      <w:pPr>
        <w:ind w:firstLine="708"/>
        <w:jc w:val="both"/>
        <w:rPr>
          <w:rFonts w:ascii="Times New Roman" w:hAnsi="Times New Roman" w:cs="Times New Roman"/>
          <w:sz w:val="28"/>
          <w:szCs w:val="28"/>
        </w:rPr>
      </w:pPr>
    </w:p>
    <w:p w14:paraId="0913D25F" w14:textId="77777777" w:rsidR="000F7AC1" w:rsidRPr="000F7AC1" w:rsidRDefault="000F7AC1" w:rsidP="000F7AC1">
      <w:pPr>
        <w:ind w:firstLine="708"/>
        <w:jc w:val="both"/>
        <w:rPr>
          <w:rFonts w:ascii="Times New Roman" w:hAnsi="Times New Roman" w:cs="Times New Roman"/>
          <w:sz w:val="28"/>
          <w:szCs w:val="28"/>
        </w:rPr>
      </w:pPr>
    </w:p>
    <w:p w14:paraId="587A3C3C" w14:textId="77777777" w:rsidR="000F7AC1" w:rsidRPr="000F7AC1" w:rsidRDefault="000F7AC1" w:rsidP="000F7AC1">
      <w:pPr>
        <w:ind w:firstLine="708"/>
        <w:jc w:val="both"/>
        <w:rPr>
          <w:rFonts w:ascii="Times New Roman" w:hAnsi="Times New Roman" w:cs="Times New Roman"/>
          <w:sz w:val="28"/>
          <w:szCs w:val="28"/>
        </w:rPr>
      </w:pPr>
    </w:p>
    <w:p w14:paraId="6465ACB3" w14:textId="77777777" w:rsidR="000F7AC1" w:rsidRPr="000F7AC1" w:rsidRDefault="000F7AC1" w:rsidP="000F7AC1">
      <w:pPr>
        <w:jc w:val="both"/>
        <w:rPr>
          <w:rFonts w:ascii="Times New Roman" w:hAnsi="Times New Roman" w:cs="Times New Roman"/>
          <w:sz w:val="28"/>
          <w:szCs w:val="28"/>
        </w:rPr>
      </w:pPr>
      <w:r w:rsidRPr="000F7AC1">
        <w:rPr>
          <w:rFonts w:ascii="Times New Roman" w:hAnsi="Times New Roman" w:cs="Times New Roman"/>
          <w:sz w:val="28"/>
          <w:szCs w:val="28"/>
        </w:rPr>
        <w:t>Расчет рассылки: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2"/>
        <w:gridCol w:w="964"/>
      </w:tblGrid>
      <w:tr w:rsidR="000F7AC1" w:rsidRPr="000F7AC1" w14:paraId="2C0B476C" w14:textId="77777777" w:rsidTr="007C4CFF">
        <w:tc>
          <w:tcPr>
            <w:tcW w:w="1843" w:type="dxa"/>
          </w:tcPr>
          <w:p w14:paraId="2B9F463D"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Общий отдел</w:t>
            </w:r>
          </w:p>
        </w:tc>
        <w:tc>
          <w:tcPr>
            <w:tcW w:w="312" w:type="dxa"/>
          </w:tcPr>
          <w:p w14:paraId="18566BA1"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w:t>
            </w:r>
          </w:p>
        </w:tc>
        <w:tc>
          <w:tcPr>
            <w:tcW w:w="964" w:type="dxa"/>
          </w:tcPr>
          <w:p w14:paraId="466BAE52"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1 экз.</w:t>
            </w:r>
          </w:p>
        </w:tc>
      </w:tr>
      <w:tr w:rsidR="000F7AC1" w:rsidRPr="000F7AC1" w14:paraId="789BD378" w14:textId="77777777" w:rsidTr="007C4CFF">
        <w:tc>
          <w:tcPr>
            <w:tcW w:w="1843" w:type="dxa"/>
          </w:tcPr>
          <w:p w14:paraId="47BFC696"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ФКУ</w:t>
            </w:r>
          </w:p>
        </w:tc>
        <w:tc>
          <w:tcPr>
            <w:tcW w:w="312" w:type="dxa"/>
          </w:tcPr>
          <w:p w14:paraId="233245DB"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w:t>
            </w:r>
          </w:p>
        </w:tc>
        <w:tc>
          <w:tcPr>
            <w:tcW w:w="964" w:type="dxa"/>
          </w:tcPr>
          <w:p w14:paraId="5AAEA279"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1 экз.</w:t>
            </w:r>
          </w:p>
        </w:tc>
      </w:tr>
      <w:tr w:rsidR="000F7AC1" w:rsidRPr="000F7AC1" w14:paraId="2ADF43B3" w14:textId="77777777" w:rsidTr="007C4CFF">
        <w:tc>
          <w:tcPr>
            <w:tcW w:w="1843" w:type="dxa"/>
          </w:tcPr>
          <w:p w14:paraId="0D0CA8CB" w14:textId="77777777" w:rsidR="000F7AC1" w:rsidRPr="000F7AC1" w:rsidRDefault="000F7AC1" w:rsidP="007C4CFF">
            <w:pPr>
              <w:jc w:val="both"/>
              <w:rPr>
                <w:rFonts w:ascii="Times New Roman" w:hAnsi="Times New Roman" w:cs="Times New Roman"/>
                <w:sz w:val="28"/>
                <w:szCs w:val="28"/>
              </w:rPr>
            </w:pPr>
            <w:proofErr w:type="spellStart"/>
            <w:r w:rsidRPr="000F7AC1">
              <w:rPr>
                <w:rFonts w:ascii="Times New Roman" w:hAnsi="Times New Roman" w:cs="Times New Roman"/>
                <w:sz w:val="28"/>
                <w:szCs w:val="28"/>
              </w:rPr>
              <w:t>КпК</w:t>
            </w:r>
            <w:proofErr w:type="spellEnd"/>
          </w:p>
        </w:tc>
        <w:tc>
          <w:tcPr>
            <w:tcW w:w="312" w:type="dxa"/>
          </w:tcPr>
          <w:p w14:paraId="39B43383"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w:t>
            </w:r>
          </w:p>
        </w:tc>
        <w:tc>
          <w:tcPr>
            <w:tcW w:w="964" w:type="dxa"/>
          </w:tcPr>
          <w:p w14:paraId="5128F22B" w14:textId="77777777" w:rsidR="000F7AC1" w:rsidRPr="000F7AC1" w:rsidRDefault="000F7AC1" w:rsidP="007C4CFF">
            <w:pPr>
              <w:jc w:val="both"/>
              <w:rPr>
                <w:rFonts w:ascii="Times New Roman" w:hAnsi="Times New Roman" w:cs="Times New Roman"/>
                <w:sz w:val="28"/>
                <w:szCs w:val="28"/>
              </w:rPr>
            </w:pPr>
            <w:r w:rsidRPr="000F7AC1">
              <w:rPr>
                <w:rFonts w:ascii="Times New Roman" w:hAnsi="Times New Roman" w:cs="Times New Roman"/>
                <w:sz w:val="28"/>
                <w:szCs w:val="28"/>
              </w:rPr>
              <w:t>2 экз.</w:t>
            </w:r>
          </w:p>
        </w:tc>
      </w:tr>
    </w:tbl>
    <w:p w14:paraId="5234E8F7" w14:textId="77777777" w:rsidR="000F7AC1" w:rsidRPr="000F7AC1" w:rsidRDefault="000F7AC1" w:rsidP="000F7AC1">
      <w:pPr>
        <w:jc w:val="both"/>
        <w:rPr>
          <w:rFonts w:ascii="Times New Roman" w:hAnsi="Times New Roman" w:cs="Times New Roman"/>
          <w:sz w:val="28"/>
          <w:szCs w:val="28"/>
        </w:rPr>
      </w:pPr>
    </w:p>
    <w:p w14:paraId="52DA3BBF" w14:textId="77777777" w:rsidR="000F7AC1" w:rsidRPr="000F7AC1" w:rsidRDefault="000F7AC1" w:rsidP="000F7AC1">
      <w:pPr>
        <w:ind w:firstLine="708"/>
        <w:jc w:val="both"/>
        <w:rPr>
          <w:rFonts w:ascii="Times New Roman" w:hAnsi="Times New Roman" w:cs="Times New Roman"/>
          <w:sz w:val="28"/>
          <w:szCs w:val="28"/>
        </w:rPr>
      </w:pPr>
    </w:p>
    <w:p w14:paraId="1932FD6F" w14:textId="77777777" w:rsidR="000F7AC1" w:rsidRPr="000F7AC1" w:rsidRDefault="000F7AC1" w:rsidP="000F7AC1">
      <w:pPr>
        <w:ind w:firstLine="708"/>
        <w:jc w:val="both"/>
        <w:rPr>
          <w:rFonts w:ascii="Times New Roman" w:hAnsi="Times New Roman" w:cs="Times New Roman"/>
          <w:sz w:val="28"/>
          <w:szCs w:val="28"/>
        </w:rPr>
      </w:pPr>
    </w:p>
    <w:p w14:paraId="54314624" w14:textId="77777777" w:rsidR="000F7AC1" w:rsidRPr="000F7AC1" w:rsidRDefault="000F7AC1" w:rsidP="000F7AC1">
      <w:pPr>
        <w:spacing w:after="0" w:line="240" w:lineRule="auto"/>
        <w:jc w:val="both"/>
        <w:rPr>
          <w:rFonts w:ascii="Times New Roman" w:hAnsi="Times New Roman" w:cs="Times New Roman"/>
          <w:sz w:val="28"/>
          <w:szCs w:val="28"/>
        </w:rPr>
      </w:pPr>
    </w:p>
    <w:p w14:paraId="015CC37A" w14:textId="77777777" w:rsidR="000F7AC1" w:rsidRPr="000F7AC1" w:rsidRDefault="000F7AC1" w:rsidP="000F7AC1">
      <w:pPr>
        <w:spacing w:after="0" w:line="240" w:lineRule="auto"/>
        <w:jc w:val="both"/>
        <w:rPr>
          <w:rFonts w:ascii="Times New Roman" w:hAnsi="Times New Roman" w:cs="Times New Roman"/>
          <w:sz w:val="28"/>
          <w:szCs w:val="28"/>
        </w:rPr>
      </w:pPr>
    </w:p>
    <w:p w14:paraId="5EC3BE1D" w14:textId="77777777" w:rsidR="000F7AC1" w:rsidRPr="000F7AC1" w:rsidRDefault="000F7AC1" w:rsidP="000F7AC1">
      <w:pPr>
        <w:spacing w:after="0" w:line="240" w:lineRule="auto"/>
        <w:jc w:val="both"/>
        <w:rPr>
          <w:rFonts w:ascii="Times New Roman" w:hAnsi="Times New Roman" w:cs="Times New Roman"/>
          <w:sz w:val="28"/>
          <w:szCs w:val="28"/>
        </w:rPr>
      </w:pPr>
    </w:p>
    <w:p w14:paraId="1661517B" w14:textId="77777777" w:rsidR="000F7AC1" w:rsidRPr="000F7AC1" w:rsidRDefault="000F7AC1" w:rsidP="000F7AC1">
      <w:pPr>
        <w:spacing w:after="0" w:line="240" w:lineRule="auto"/>
        <w:jc w:val="both"/>
        <w:rPr>
          <w:rFonts w:ascii="Times New Roman" w:hAnsi="Times New Roman" w:cs="Times New Roman"/>
          <w:sz w:val="28"/>
          <w:szCs w:val="28"/>
        </w:rPr>
      </w:pPr>
    </w:p>
    <w:p w14:paraId="2E7F8CB0" w14:textId="77777777" w:rsidR="000F7AC1" w:rsidRPr="000F7AC1" w:rsidRDefault="000F7AC1" w:rsidP="000F7AC1">
      <w:pPr>
        <w:spacing w:after="0" w:line="240" w:lineRule="auto"/>
        <w:jc w:val="both"/>
        <w:rPr>
          <w:rFonts w:ascii="Times New Roman" w:hAnsi="Times New Roman" w:cs="Times New Roman"/>
          <w:sz w:val="28"/>
          <w:szCs w:val="28"/>
        </w:rPr>
      </w:pPr>
    </w:p>
    <w:p w14:paraId="6E450DD5" w14:textId="77777777" w:rsidR="000F7AC1" w:rsidRPr="000F7AC1" w:rsidRDefault="000F7AC1" w:rsidP="000F7AC1">
      <w:pPr>
        <w:spacing w:after="0" w:line="240" w:lineRule="auto"/>
        <w:jc w:val="both"/>
        <w:rPr>
          <w:rFonts w:ascii="Times New Roman" w:hAnsi="Times New Roman" w:cs="Times New Roman"/>
          <w:sz w:val="28"/>
          <w:szCs w:val="28"/>
        </w:rPr>
      </w:pPr>
    </w:p>
    <w:p w14:paraId="6A3092AC" w14:textId="77777777" w:rsidR="000F7AC1" w:rsidRPr="000F7AC1" w:rsidRDefault="000F7AC1" w:rsidP="000F7AC1">
      <w:pPr>
        <w:spacing w:after="0" w:line="240" w:lineRule="auto"/>
        <w:jc w:val="both"/>
        <w:rPr>
          <w:rFonts w:ascii="Times New Roman" w:hAnsi="Times New Roman" w:cs="Times New Roman"/>
          <w:sz w:val="28"/>
          <w:szCs w:val="28"/>
        </w:rPr>
      </w:pPr>
    </w:p>
    <w:p w14:paraId="6477B8B5" w14:textId="77777777" w:rsidR="000F7AC1" w:rsidRPr="000F7AC1" w:rsidRDefault="000F7AC1" w:rsidP="000F7AC1">
      <w:pPr>
        <w:spacing w:after="0" w:line="240" w:lineRule="auto"/>
        <w:jc w:val="both"/>
        <w:rPr>
          <w:rFonts w:ascii="Times New Roman" w:hAnsi="Times New Roman" w:cs="Times New Roman"/>
          <w:sz w:val="28"/>
          <w:szCs w:val="28"/>
        </w:rPr>
      </w:pPr>
    </w:p>
    <w:p w14:paraId="5FF5EAFE" w14:textId="77777777" w:rsidR="000F7AC1" w:rsidRPr="000F7AC1" w:rsidRDefault="000F7AC1" w:rsidP="000F7AC1">
      <w:pPr>
        <w:spacing w:after="0" w:line="240" w:lineRule="auto"/>
        <w:jc w:val="both"/>
        <w:rPr>
          <w:rFonts w:ascii="Times New Roman" w:hAnsi="Times New Roman" w:cs="Times New Roman"/>
          <w:sz w:val="28"/>
          <w:szCs w:val="28"/>
        </w:rPr>
      </w:pPr>
    </w:p>
    <w:p w14:paraId="7844FA0C" w14:textId="77777777" w:rsidR="000F7AC1" w:rsidRPr="000F7AC1" w:rsidRDefault="000F7AC1" w:rsidP="000F7AC1">
      <w:pPr>
        <w:spacing w:after="0" w:line="240" w:lineRule="auto"/>
        <w:jc w:val="both"/>
        <w:rPr>
          <w:rFonts w:ascii="Times New Roman" w:hAnsi="Times New Roman" w:cs="Times New Roman"/>
          <w:sz w:val="28"/>
          <w:szCs w:val="28"/>
        </w:rPr>
      </w:pPr>
    </w:p>
    <w:p w14:paraId="09398E28" w14:textId="77777777" w:rsidR="000F7AC1" w:rsidRPr="000F7AC1" w:rsidRDefault="000F7AC1" w:rsidP="000F7AC1">
      <w:pPr>
        <w:spacing w:after="0" w:line="240" w:lineRule="auto"/>
        <w:jc w:val="both"/>
        <w:rPr>
          <w:rFonts w:ascii="Times New Roman" w:hAnsi="Times New Roman" w:cs="Times New Roman"/>
          <w:sz w:val="28"/>
          <w:szCs w:val="28"/>
        </w:rPr>
      </w:pPr>
    </w:p>
    <w:p w14:paraId="000F4850" w14:textId="77777777" w:rsidR="000F7AC1" w:rsidRPr="000F7AC1" w:rsidRDefault="000F7AC1" w:rsidP="000F7AC1">
      <w:pPr>
        <w:spacing w:after="0" w:line="240" w:lineRule="auto"/>
        <w:jc w:val="both"/>
        <w:rPr>
          <w:rFonts w:ascii="Times New Roman" w:hAnsi="Times New Roman" w:cs="Times New Roman"/>
          <w:sz w:val="28"/>
          <w:szCs w:val="28"/>
        </w:rPr>
      </w:pPr>
    </w:p>
    <w:p w14:paraId="6555C5E1"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Исп.: Бондаренко Н.В.</w:t>
      </w:r>
    </w:p>
    <w:p w14:paraId="26953803"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8(495) - 181 - 90 - 00 доб. 4514</w:t>
      </w:r>
    </w:p>
    <w:p w14:paraId="45928216" w14:textId="77777777" w:rsidR="000F7AC1" w:rsidRPr="000F7AC1" w:rsidRDefault="000F7AC1" w:rsidP="000F7AC1">
      <w:pPr>
        <w:spacing w:after="0" w:line="240" w:lineRule="auto"/>
        <w:ind w:firstLine="709"/>
        <w:jc w:val="both"/>
        <w:rPr>
          <w:rFonts w:ascii="Times New Roman" w:hAnsi="Times New Roman" w:cs="Times New Roman"/>
          <w:sz w:val="28"/>
          <w:szCs w:val="28"/>
        </w:rPr>
      </w:pPr>
      <w:r w:rsidRPr="000F7AC1">
        <w:rPr>
          <w:rFonts w:ascii="Times New Roman" w:hAnsi="Times New Roman" w:cs="Times New Roman"/>
          <w:sz w:val="28"/>
          <w:szCs w:val="28"/>
        </w:rPr>
        <w:lastRenderedPageBreak/>
        <w:t xml:space="preserve">                                                                                                                                    </w:t>
      </w:r>
    </w:p>
    <w:p w14:paraId="20956C46" w14:textId="77777777" w:rsidR="000F7AC1" w:rsidRPr="000F7AC1" w:rsidRDefault="000F7AC1" w:rsidP="000F7AC1">
      <w:pPr>
        <w:spacing w:after="0" w:line="240" w:lineRule="auto"/>
        <w:ind w:firstLine="709"/>
        <w:jc w:val="both"/>
        <w:rPr>
          <w:rFonts w:ascii="Times New Roman" w:hAnsi="Times New Roman" w:cs="Times New Roman"/>
          <w:sz w:val="28"/>
          <w:szCs w:val="28"/>
        </w:rPr>
      </w:pPr>
      <w:r w:rsidRPr="000F7AC1">
        <w:rPr>
          <w:rFonts w:ascii="Times New Roman" w:hAnsi="Times New Roman" w:cs="Times New Roman"/>
          <w:sz w:val="28"/>
          <w:szCs w:val="28"/>
        </w:rPr>
        <w:t xml:space="preserve">                                                                   УТВЕРЖДЕН</w:t>
      </w:r>
    </w:p>
    <w:p w14:paraId="1F676A96" w14:textId="77777777" w:rsidR="000F7AC1" w:rsidRPr="000F7AC1" w:rsidRDefault="000F7AC1" w:rsidP="000F7AC1">
      <w:pPr>
        <w:spacing w:after="0" w:line="240" w:lineRule="auto"/>
        <w:ind w:firstLine="357"/>
        <w:rPr>
          <w:rFonts w:ascii="Times New Roman" w:hAnsi="Times New Roman" w:cs="Times New Roman"/>
          <w:sz w:val="28"/>
          <w:szCs w:val="28"/>
        </w:rPr>
      </w:pPr>
      <w:r w:rsidRPr="000F7AC1">
        <w:rPr>
          <w:rFonts w:ascii="Times New Roman" w:hAnsi="Times New Roman" w:cs="Times New Roman"/>
          <w:sz w:val="28"/>
          <w:szCs w:val="28"/>
        </w:rPr>
        <w:t xml:space="preserve">                                                                        постановлением Администрации</w:t>
      </w:r>
    </w:p>
    <w:p w14:paraId="5D70B5F6" w14:textId="77777777" w:rsidR="000F7AC1" w:rsidRPr="000F7AC1" w:rsidRDefault="000F7AC1" w:rsidP="000F7AC1">
      <w:pPr>
        <w:spacing w:after="0" w:line="240" w:lineRule="auto"/>
        <w:ind w:firstLine="357"/>
        <w:rPr>
          <w:rFonts w:ascii="Times New Roman" w:hAnsi="Times New Roman" w:cs="Times New Roman"/>
          <w:sz w:val="28"/>
          <w:szCs w:val="28"/>
        </w:rPr>
      </w:pPr>
      <w:r w:rsidRPr="000F7AC1">
        <w:rPr>
          <w:rFonts w:ascii="Times New Roman" w:hAnsi="Times New Roman" w:cs="Times New Roman"/>
          <w:sz w:val="28"/>
          <w:szCs w:val="28"/>
        </w:rPr>
        <w:t xml:space="preserve">                                                                        Одинцовского городского округа</w:t>
      </w:r>
    </w:p>
    <w:p w14:paraId="4801846B" w14:textId="77777777" w:rsidR="000F7AC1" w:rsidRPr="000F7AC1" w:rsidRDefault="000F7AC1" w:rsidP="000F7AC1">
      <w:pPr>
        <w:spacing w:after="0" w:line="240" w:lineRule="auto"/>
        <w:ind w:firstLine="357"/>
        <w:rPr>
          <w:rFonts w:ascii="Times New Roman" w:hAnsi="Times New Roman" w:cs="Times New Roman"/>
          <w:sz w:val="28"/>
          <w:szCs w:val="28"/>
        </w:rPr>
      </w:pPr>
      <w:r w:rsidRPr="000F7AC1">
        <w:rPr>
          <w:rFonts w:ascii="Times New Roman" w:hAnsi="Times New Roman" w:cs="Times New Roman"/>
          <w:sz w:val="28"/>
          <w:szCs w:val="28"/>
        </w:rPr>
        <w:t xml:space="preserve">                                                                        Московской области</w:t>
      </w:r>
    </w:p>
    <w:p w14:paraId="7D41E5D8" w14:textId="3CDB1A1A" w:rsidR="000F7AC1" w:rsidRPr="000F7AC1" w:rsidRDefault="000F7AC1" w:rsidP="000F7AC1">
      <w:pPr>
        <w:spacing w:after="0" w:line="240" w:lineRule="auto"/>
        <w:ind w:firstLine="357"/>
        <w:rPr>
          <w:rFonts w:ascii="Times New Roman" w:hAnsi="Times New Roman" w:cs="Times New Roman"/>
          <w:sz w:val="28"/>
          <w:szCs w:val="28"/>
        </w:rPr>
      </w:pPr>
      <w:r w:rsidRPr="000F7AC1">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Pr="000F7AC1">
        <w:rPr>
          <w:rFonts w:ascii="Times New Roman" w:hAnsi="Times New Roman" w:cs="Times New Roman"/>
          <w:sz w:val="28"/>
          <w:szCs w:val="28"/>
          <w:u w:val="single"/>
        </w:rPr>
        <w:t>28</w:t>
      </w:r>
      <w:r>
        <w:rPr>
          <w:rFonts w:ascii="Times New Roman" w:hAnsi="Times New Roman" w:cs="Times New Roman"/>
          <w:sz w:val="28"/>
          <w:szCs w:val="28"/>
        </w:rPr>
        <w:t xml:space="preserve">» </w:t>
      </w:r>
      <w:r w:rsidRPr="000F7AC1">
        <w:rPr>
          <w:rFonts w:ascii="Times New Roman" w:hAnsi="Times New Roman" w:cs="Times New Roman"/>
          <w:sz w:val="28"/>
          <w:szCs w:val="28"/>
          <w:u w:val="single"/>
        </w:rPr>
        <w:t>августа</w:t>
      </w:r>
      <w:r>
        <w:rPr>
          <w:rFonts w:ascii="Times New Roman" w:hAnsi="Times New Roman" w:cs="Times New Roman"/>
          <w:sz w:val="28"/>
          <w:szCs w:val="28"/>
        </w:rPr>
        <w:t xml:space="preserve"> </w:t>
      </w:r>
      <w:r w:rsidRPr="000F7AC1">
        <w:rPr>
          <w:rFonts w:ascii="Times New Roman" w:hAnsi="Times New Roman" w:cs="Times New Roman"/>
          <w:sz w:val="28"/>
          <w:szCs w:val="28"/>
          <w:u w:val="single"/>
        </w:rPr>
        <w:t>2025</w:t>
      </w:r>
      <w:r>
        <w:rPr>
          <w:rFonts w:ascii="Times New Roman" w:hAnsi="Times New Roman" w:cs="Times New Roman"/>
          <w:sz w:val="28"/>
          <w:szCs w:val="28"/>
        </w:rPr>
        <w:t xml:space="preserve"> № </w:t>
      </w:r>
      <w:bookmarkStart w:id="0" w:name="_GoBack"/>
      <w:r w:rsidRPr="000F7AC1">
        <w:rPr>
          <w:rFonts w:ascii="Times New Roman" w:hAnsi="Times New Roman" w:cs="Times New Roman"/>
          <w:sz w:val="28"/>
          <w:szCs w:val="28"/>
          <w:u w:val="single"/>
        </w:rPr>
        <w:t>5314</w:t>
      </w:r>
      <w:bookmarkEnd w:id="0"/>
    </w:p>
    <w:p w14:paraId="641B7BAA" w14:textId="77777777" w:rsidR="000F7AC1" w:rsidRPr="000F7AC1" w:rsidRDefault="000F7AC1" w:rsidP="000F7AC1">
      <w:pPr>
        <w:spacing w:after="0" w:line="240" w:lineRule="auto"/>
        <w:ind w:firstLine="357"/>
        <w:rPr>
          <w:rFonts w:ascii="Times New Roman" w:hAnsi="Times New Roman" w:cs="Times New Roman"/>
          <w:sz w:val="28"/>
          <w:szCs w:val="28"/>
        </w:rPr>
      </w:pPr>
    </w:p>
    <w:p w14:paraId="0D640DB1" w14:textId="77777777" w:rsidR="000F7AC1" w:rsidRPr="000F7AC1" w:rsidRDefault="000F7AC1" w:rsidP="000F7AC1">
      <w:pPr>
        <w:spacing w:after="0" w:line="240" w:lineRule="auto"/>
        <w:ind w:firstLine="357"/>
        <w:rPr>
          <w:rFonts w:ascii="Times New Roman" w:hAnsi="Times New Roman" w:cs="Times New Roman"/>
          <w:sz w:val="28"/>
          <w:szCs w:val="28"/>
        </w:rPr>
      </w:pPr>
    </w:p>
    <w:p w14:paraId="526DE61D" w14:textId="77777777" w:rsidR="000F7AC1" w:rsidRPr="000F7AC1" w:rsidRDefault="000F7AC1" w:rsidP="000F7AC1">
      <w:pPr>
        <w:spacing w:after="0" w:line="240" w:lineRule="auto"/>
        <w:ind w:firstLine="357"/>
        <w:jc w:val="center"/>
        <w:rPr>
          <w:rFonts w:ascii="Times New Roman" w:hAnsi="Times New Roman" w:cs="Times New Roman"/>
          <w:b/>
          <w:sz w:val="28"/>
          <w:szCs w:val="28"/>
        </w:rPr>
      </w:pPr>
      <w:r w:rsidRPr="000F7AC1">
        <w:rPr>
          <w:rFonts w:ascii="Times New Roman" w:hAnsi="Times New Roman" w:cs="Times New Roman"/>
          <w:b/>
          <w:sz w:val="28"/>
          <w:szCs w:val="28"/>
        </w:rPr>
        <w:t xml:space="preserve">Порядок </w:t>
      </w:r>
    </w:p>
    <w:p w14:paraId="5D21C3D2" w14:textId="77777777" w:rsidR="000F7AC1" w:rsidRPr="000F7AC1" w:rsidRDefault="000F7AC1" w:rsidP="000F7AC1">
      <w:pPr>
        <w:spacing w:after="0" w:line="240" w:lineRule="auto"/>
        <w:ind w:firstLine="357"/>
        <w:jc w:val="center"/>
        <w:rPr>
          <w:rFonts w:ascii="Times New Roman" w:hAnsi="Times New Roman" w:cs="Times New Roman"/>
          <w:b/>
          <w:sz w:val="28"/>
          <w:szCs w:val="28"/>
        </w:rPr>
      </w:pPr>
      <w:r w:rsidRPr="000F7AC1">
        <w:rPr>
          <w:rFonts w:ascii="Times New Roman" w:hAnsi="Times New Roman" w:cs="Times New Roman"/>
          <w:b/>
          <w:sz w:val="28"/>
          <w:szCs w:val="28"/>
        </w:rPr>
        <w:t xml:space="preserve">формирования муниципальными учреждениями дополнительного образования в области искусств Одинцовского городского округа Московской области тарификационных списков </w:t>
      </w:r>
    </w:p>
    <w:p w14:paraId="73622E98" w14:textId="77777777" w:rsidR="000F7AC1" w:rsidRPr="000F7AC1" w:rsidRDefault="000F7AC1" w:rsidP="000F7AC1">
      <w:pPr>
        <w:spacing w:after="0" w:line="240" w:lineRule="auto"/>
        <w:ind w:firstLine="357"/>
        <w:jc w:val="center"/>
        <w:rPr>
          <w:rFonts w:ascii="Times New Roman" w:hAnsi="Times New Roman" w:cs="Times New Roman"/>
          <w:b/>
          <w:sz w:val="28"/>
          <w:szCs w:val="28"/>
        </w:rPr>
      </w:pPr>
      <w:r w:rsidRPr="000F7AC1">
        <w:rPr>
          <w:rFonts w:ascii="Times New Roman" w:hAnsi="Times New Roman" w:cs="Times New Roman"/>
          <w:b/>
          <w:sz w:val="28"/>
          <w:szCs w:val="28"/>
        </w:rPr>
        <w:t>педагогических и других работников</w:t>
      </w:r>
    </w:p>
    <w:p w14:paraId="18A27F39" w14:textId="77777777" w:rsidR="000F7AC1" w:rsidRPr="000F7AC1" w:rsidRDefault="000F7AC1" w:rsidP="000F7AC1">
      <w:pPr>
        <w:spacing w:after="0" w:line="240" w:lineRule="auto"/>
        <w:ind w:firstLine="357"/>
        <w:jc w:val="center"/>
        <w:rPr>
          <w:rFonts w:ascii="Times New Roman" w:hAnsi="Times New Roman" w:cs="Times New Roman"/>
          <w:b/>
          <w:sz w:val="28"/>
          <w:szCs w:val="28"/>
        </w:rPr>
      </w:pPr>
    </w:p>
    <w:p w14:paraId="2CF766E1" w14:textId="77777777" w:rsidR="000F7AC1" w:rsidRPr="000F7AC1" w:rsidRDefault="000F7AC1" w:rsidP="000F7AC1">
      <w:pPr>
        <w:pStyle w:val="a3"/>
        <w:numPr>
          <w:ilvl w:val="0"/>
          <w:numId w:val="14"/>
        </w:numPr>
        <w:spacing w:after="0" w:line="240" w:lineRule="auto"/>
        <w:jc w:val="center"/>
        <w:rPr>
          <w:rFonts w:ascii="Times New Roman" w:hAnsi="Times New Roman" w:cs="Times New Roman"/>
          <w:b/>
          <w:sz w:val="28"/>
          <w:szCs w:val="28"/>
        </w:rPr>
      </w:pPr>
      <w:r w:rsidRPr="000F7AC1">
        <w:rPr>
          <w:rFonts w:ascii="Times New Roman" w:hAnsi="Times New Roman" w:cs="Times New Roman"/>
          <w:b/>
          <w:sz w:val="28"/>
          <w:szCs w:val="28"/>
        </w:rPr>
        <w:t>Общие положения</w:t>
      </w:r>
    </w:p>
    <w:p w14:paraId="2A328FEB" w14:textId="77777777" w:rsidR="000F7AC1" w:rsidRPr="000F7AC1" w:rsidRDefault="000F7AC1" w:rsidP="000F7AC1">
      <w:pPr>
        <w:pStyle w:val="a3"/>
        <w:spacing w:after="0" w:line="240" w:lineRule="auto"/>
        <w:ind w:left="1080"/>
        <w:rPr>
          <w:rFonts w:ascii="Times New Roman" w:hAnsi="Times New Roman" w:cs="Times New Roman"/>
          <w:b/>
          <w:sz w:val="28"/>
          <w:szCs w:val="28"/>
        </w:rPr>
      </w:pPr>
    </w:p>
    <w:p w14:paraId="70C7FD77"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1. Настоящий порядок формирования муниципальными учреждениями дополнительного образования в области искусств Одинцовского городского округа Московской области тарификационных списков педагогических и других работников разработан с целью установления единого порядка формирования муниципальными учреждениями дополнительного образования в области искусств Одинцовского городского округа Московской области                                (далее - Учреждения), подведомственными Комитету по культуре Администрации Одинцовского городского округа Московской области, тарификационных списков педагогических и других работников (руководитель Учреждения, структурного подразделения, заместитель руководителя Учреждения, структурного подразделения, осуществляющие педагогическую деятельность) для учета выплат, гарантируемых педагогическому работнику в месяц, за исключением стимулирующих выплат за интенсивность и высокие результаты работы, за качество выполняемой работы, премиальных выплат по итогам работы.</w:t>
      </w:r>
    </w:p>
    <w:p w14:paraId="4353A8EE"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2. Настоящий порядок формирования муниципальными учреждениями дополнительного образования в области искусств Одинцовского городского округа Московской области (далее - Порядок) тарификационных списков педагогических и других работников применяется в целях:</w:t>
      </w:r>
    </w:p>
    <w:p w14:paraId="7B847F1C"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осуществления контроля за соблюдением руководителями Учреждений трудового законодательства и иных нормативных правовых актов, содержащих нормы трудового права при формировании фонда оплаты труда;</w:t>
      </w:r>
    </w:p>
    <w:p w14:paraId="250D4E68"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применения единой формы тарификационного списка, обеспечивающего учет выплат, гарантируемых педагогическому работнику, в месяц;</w:t>
      </w:r>
    </w:p>
    <w:p w14:paraId="0A85C1BA"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обеспечения сохранения заработной платы, определенной в соответствии с тарификационным списком, в каникулярный период и в период отмены (приостановки) для обучающихся занятий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14:paraId="4865BD29" w14:textId="77777777" w:rsidR="000F7AC1" w:rsidRPr="000F7AC1" w:rsidRDefault="000F7AC1" w:rsidP="000F7AC1">
      <w:pPr>
        <w:spacing w:after="0" w:line="240" w:lineRule="auto"/>
        <w:ind w:firstLine="708"/>
        <w:jc w:val="both"/>
        <w:rPr>
          <w:rFonts w:ascii="Times New Roman" w:hAnsi="Times New Roman" w:cs="Times New Roman"/>
          <w:sz w:val="28"/>
          <w:szCs w:val="28"/>
        </w:rPr>
      </w:pPr>
      <w:r w:rsidRPr="000F7AC1">
        <w:rPr>
          <w:rFonts w:ascii="Times New Roman" w:hAnsi="Times New Roman" w:cs="Times New Roman"/>
          <w:sz w:val="28"/>
          <w:szCs w:val="28"/>
        </w:rPr>
        <w:lastRenderedPageBreak/>
        <w:t>фиксации учебной нагрузки и видов дополнительной работы педагогическим работникам, установленных в соответствии с трудовыми договорами (дополнительными соглашениями к трудовым договорам);</w:t>
      </w:r>
    </w:p>
    <w:p w14:paraId="02169767" w14:textId="77777777" w:rsidR="000F7AC1" w:rsidRPr="000F7AC1" w:rsidRDefault="000F7AC1" w:rsidP="000F7AC1">
      <w:pPr>
        <w:spacing w:after="0" w:line="240" w:lineRule="auto"/>
        <w:ind w:firstLine="708"/>
        <w:jc w:val="both"/>
        <w:rPr>
          <w:rFonts w:ascii="Times New Roman" w:hAnsi="Times New Roman" w:cs="Times New Roman"/>
          <w:sz w:val="28"/>
          <w:szCs w:val="28"/>
        </w:rPr>
      </w:pPr>
      <w:r w:rsidRPr="000F7AC1">
        <w:rPr>
          <w:rFonts w:ascii="Times New Roman" w:hAnsi="Times New Roman" w:cs="Times New Roman"/>
          <w:sz w:val="28"/>
          <w:szCs w:val="28"/>
        </w:rPr>
        <w:t>фиксации учебной нагрузки педагогическим работникам, принятым в Учреждение на условиях внешнего совместительства, установленных в соответствии с трудовыми договорами (дополнительными соглашениями к трудовым договорам);</w:t>
      </w:r>
    </w:p>
    <w:p w14:paraId="37BB052A" w14:textId="77777777" w:rsidR="000F7AC1" w:rsidRPr="000F7AC1" w:rsidRDefault="000F7AC1" w:rsidP="000F7AC1">
      <w:pPr>
        <w:spacing w:after="0" w:line="240" w:lineRule="auto"/>
        <w:ind w:firstLine="708"/>
        <w:jc w:val="both"/>
        <w:rPr>
          <w:rFonts w:ascii="Times New Roman" w:hAnsi="Times New Roman" w:cs="Times New Roman"/>
          <w:sz w:val="28"/>
          <w:szCs w:val="28"/>
        </w:rPr>
      </w:pPr>
      <w:r w:rsidRPr="000F7AC1">
        <w:rPr>
          <w:rFonts w:ascii="Times New Roman" w:hAnsi="Times New Roman" w:cs="Times New Roman"/>
          <w:sz w:val="28"/>
          <w:szCs w:val="28"/>
        </w:rPr>
        <w:t>планирования расходов на оплату труда по тарификационному списку в соответствии с учебным планом Учреждения в пределах предусмотренных бюджетных средств;</w:t>
      </w:r>
    </w:p>
    <w:p w14:paraId="1CC1DF53" w14:textId="77777777" w:rsidR="000F7AC1" w:rsidRPr="000F7AC1" w:rsidRDefault="000F7AC1" w:rsidP="000F7AC1">
      <w:pPr>
        <w:spacing w:after="0" w:line="240" w:lineRule="auto"/>
        <w:ind w:firstLine="708"/>
        <w:jc w:val="both"/>
        <w:rPr>
          <w:rFonts w:ascii="Times New Roman" w:hAnsi="Times New Roman" w:cs="Times New Roman"/>
          <w:sz w:val="28"/>
          <w:szCs w:val="28"/>
        </w:rPr>
      </w:pPr>
      <w:r w:rsidRPr="000F7AC1">
        <w:rPr>
          <w:rFonts w:ascii="Times New Roman" w:hAnsi="Times New Roman" w:cs="Times New Roman"/>
          <w:sz w:val="28"/>
          <w:szCs w:val="28"/>
        </w:rPr>
        <w:t>повышения эффективности планирования расходов на оплату труда педагогических работников Учреждения.</w:t>
      </w:r>
    </w:p>
    <w:p w14:paraId="54A12D12" w14:textId="77777777" w:rsidR="000F7AC1" w:rsidRPr="000F7AC1" w:rsidRDefault="000F7AC1" w:rsidP="000F7AC1">
      <w:pPr>
        <w:spacing w:after="0" w:line="240" w:lineRule="auto"/>
        <w:ind w:firstLine="708"/>
        <w:jc w:val="both"/>
        <w:rPr>
          <w:rFonts w:ascii="Times New Roman" w:hAnsi="Times New Roman" w:cs="Times New Roman"/>
          <w:sz w:val="28"/>
          <w:szCs w:val="28"/>
        </w:rPr>
      </w:pPr>
      <w:r w:rsidRPr="000F7AC1">
        <w:rPr>
          <w:rFonts w:ascii="Times New Roman" w:hAnsi="Times New Roman" w:cs="Times New Roman"/>
          <w:sz w:val="28"/>
          <w:szCs w:val="28"/>
        </w:rPr>
        <w:t xml:space="preserve">3. Порядок разработан в соответствии с Трудовым кодексом Российской Федерации, Отраслевым региональным соглашением, регулирующим социально-трудовые отношения в системе образования в Московской области, на 2023-2025 годы от 08.02.2023,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приказом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приказом Министерства просвещения Российской Федерации от 04.04.2025 № 268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приказом Министерства просвещения Российской Федерации от 04.04.2025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постановлением Правительства Московской области от 23.06.2025 № 700-ПП «Об оплате труда работников государственных организаций дополнительного образования Московской области, государственных общеобразовательных организаций Московской области, государственных образовательных </w:t>
      </w:r>
      <w:r w:rsidRPr="000F7AC1">
        <w:rPr>
          <w:rFonts w:ascii="Times New Roman" w:hAnsi="Times New Roman" w:cs="Times New Roman"/>
          <w:sz w:val="28"/>
          <w:szCs w:val="28"/>
        </w:rPr>
        <w:lastRenderedPageBreak/>
        <w:t>организаций Московской области, осуществляющих образовательную деятельность по образовательным программам дошкольного образования, и о внесении изменений в постановление Правительства Московской области от 27.12.2013 № 1186/58 «Об оплате труда работников государственных образовательных организаций Московской области» (далее – постановление), постановлением Администрации Одинцовского городского округа Московской области от 22.08.2025  № 5189 «Об утверждении Положения об оплате труда работников муниципальных учреждений дополнительного образования в области искусств Одинцовского городского округа Московской области».</w:t>
      </w:r>
    </w:p>
    <w:p w14:paraId="464AF50A" w14:textId="77777777" w:rsidR="000F7AC1" w:rsidRPr="000F7AC1" w:rsidRDefault="000F7AC1" w:rsidP="000F7AC1">
      <w:pPr>
        <w:pStyle w:val="ConsPlusTitle"/>
        <w:jc w:val="center"/>
        <w:outlineLvl w:val="1"/>
        <w:rPr>
          <w:rFonts w:ascii="Times New Roman" w:hAnsi="Times New Roman" w:cs="Times New Roman"/>
          <w:sz w:val="28"/>
          <w:szCs w:val="28"/>
        </w:rPr>
      </w:pPr>
    </w:p>
    <w:p w14:paraId="44A750E2" w14:textId="77777777" w:rsidR="000F7AC1" w:rsidRPr="000F7AC1" w:rsidRDefault="000F7AC1" w:rsidP="000F7AC1">
      <w:pPr>
        <w:pStyle w:val="ConsPlusTitle"/>
        <w:jc w:val="center"/>
        <w:outlineLvl w:val="1"/>
        <w:rPr>
          <w:rFonts w:ascii="Times New Roman" w:hAnsi="Times New Roman" w:cs="Times New Roman"/>
          <w:sz w:val="28"/>
          <w:szCs w:val="28"/>
        </w:rPr>
      </w:pPr>
      <w:r w:rsidRPr="000F7AC1">
        <w:rPr>
          <w:rFonts w:ascii="Times New Roman" w:hAnsi="Times New Roman" w:cs="Times New Roman"/>
          <w:sz w:val="28"/>
          <w:szCs w:val="28"/>
        </w:rPr>
        <w:t>II. Основные характеристики тарификационного списка</w:t>
      </w:r>
    </w:p>
    <w:p w14:paraId="61D6B62E" w14:textId="77777777" w:rsidR="000F7AC1" w:rsidRPr="000F7AC1" w:rsidRDefault="000F7AC1" w:rsidP="000F7AC1">
      <w:pPr>
        <w:pStyle w:val="ConsPlusNormal"/>
        <w:jc w:val="both"/>
        <w:rPr>
          <w:rFonts w:ascii="Times New Roman" w:hAnsi="Times New Roman" w:cs="Times New Roman"/>
          <w:sz w:val="28"/>
          <w:szCs w:val="28"/>
        </w:rPr>
      </w:pPr>
    </w:p>
    <w:p w14:paraId="0517F8E0"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4. Тарификационный список - это документ, отражающий:</w:t>
      </w:r>
    </w:p>
    <w:p w14:paraId="03B36E03"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фактическую численность педагогических работников Учреждения и размер оплаты труда с учетом объема выполняемой работы, действующую в организации систему оплаты труда педагогических работников;</w:t>
      </w:r>
    </w:p>
    <w:p w14:paraId="15902B41"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поименный список педагогических работников с указанием должности, наличия ученой степени (почетного звания), квалификационной категории, статуса «молодой специалист» или «молодой работник», установленной ставки заработной платы (должностного оклада), учебной нагрузки, количества ставок, установленных постановлением компенсационных и стимулирующих выплат.</w:t>
      </w:r>
    </w:p>
    <w:p w14:paraId="56D81F00"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5. Тарификационные списки заполняются по каждой педагогической должности по форме, утвержденной распоряжением Министерства образования Московской области, в том числе с применением информационных систем.</w:t>
      </w:r>
    </w:p>
    <w:p w14:paraId="3C2A1A4B"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6. Тарификационный список Учреждения составляется на 1 сентября каждого года и не совпадает с календарным годом.</w:t>
      </w:r>
    </w:p>
    <w:p w14:paraId="363F7A2D"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При изменении учебного плана, кадровых изменениях и по другим объективным причинам Учреждение вправе внести изменения в действующий тарификационный список или составить новый.</w:t>
      </w:r>
    </w:p>
    <w:p w14:paraId="3C3EDC67"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Причинами для внесения изменений являются:</w:t>
      </w:r>
    </w:p>
    <w:p w14:paraId="529A1CE8" w14:textId="77777777" w:rsidR="000F7AC1" w:rsidRPr="000F7AC1" w:rsidRDefault="000F7AC1" w:rsidP="000F7AC1">
      <w:pPr>
        <w:pStyle w:val="ConsPlusNormal"/>
        <w:numPr>
          <w:ilvl w:val="0"/>
          <w:numId w:val="16"/>
        </w:numPr>
        <w:ind w:left="0" w:firstLine="851"/>
        <w:jc w:val="both"/>
        <w:rPr>
          <w:rFonts w:ascii="Times New Roman" w:hAnsi="Times New Roman" w:cs="Times New Roman"/>
          <w:sz w:val="28"/>
          <w:szCs w:val="28"/>
        </w:rPr>
      </w:pPr>
      <w:r w:rsidRPr="000F7AC1">
        <w:rPr>
          <w:rFonts w:ascii="Times New Roman" w:hAnsi="Times New Roman" w:cs="Times New Roman"/>
          <w:sz w:val="28"/>
          <w:szCs w:val="28"/>
        </w:rPr>
        <w:t>изменение структуры Учреждения (реорганизация);</w:t>
      </w:r>
    </w:p>
    <w:p w14:paraId="7D53C0AD" w14:textId="77777777" w:rsidR="000F7AC1" w:rsidRPr="000F7AC1" w:rsidRDefault="000F7AC1" w:rsidP="000F7AC1">
      <w:pPr>
        <w:pStyle w:val="ConsPlusNormal"/>
        <w:numPr>
          <w:ilvl w:val="0"/>
          <w:numId w:val="16"/>
        </w:numPr>
        <w:ind w:left="0" w:firstLine="851"/>
        <w:jc w:val="both"/>
        <w:rPr>
          <w:rFonts w:ascii="Times New Roman" w:hAnsi="Times New Roman" w:cs="Times New Roman"/>
          <w:sz w:val="28"/>
          <w:szCs w:val="28"/>
        </w:rPr>
      </w:pPr>
      <w:r w:rsidRPr="000F7AC1">
        <w:rPr>
          <w:rFonts w:ascii="Times New Roman" w:hAnsi="Times New Roman" w:cs="Times New Roman"/>
          <w:sz w:val="28"/>
          <w:szCs w:val="28"/>
        </w:rPr>
        <w:t>индексация ставки заработной платы (должностного оклада);</w:t>
      </w:r>
    </w:p>
    <w:p w14:paraId="1113A93B" w14:textId="77777777" w:rsidR="000F7AC1" w:rsidRPr="000F7AC1" w:rsidRDefault="000F7AC1" w:rsidP="000F7AC1">
      <w:pPr>
        <w:pStyle w:val="ConsPlusNormal"/>
        <w:numPr>
          <w:ilvl w:val="0"/>
          <w:numId w:val="16"/>
        </w:numPr>
        <w:ind w:left="0" w:firstLine="851"/>
        <w:jc w:val="both"/>
        <w:rPr>
          <w:rFonts w:ascii="Times New Roman" w:hAnsi="Times New Roman" w:cs="Times New Roman"/>
          <w:sz w:val="28"/>
          <w:szCs w:val="28"/>
        </w:rPr>
      </w:pPr>
      <w:r w:rsidRPr="000F7AC1">
        <w:rPr>
          <w:rFonts w:ascii="Times New Roman" w:hAnsi="Times New Roman" w:cs="Times New Roman"/>
          <w:sz w:val="28"/>
          <w:szCs w:val="28"/>
        </w:rPr>
        <w:t>изменение условий оплаты труда в связи с внесением изменений в нормативные правовые акты;</w:t>
      </w:r>
    </w:p>
    <w:p w14:paraId="3A5003FE"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4) изменение фактического объема учебной нагрузки и по иным основаниям.</w:t>
      </w:r>
    </w:p>
    <w:p w14:paraId="2AB5ECA9"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7. Общий объем нагрузки педагогических работников в тарификационном списке должен соответствовать установленным федеральным государственным образовательным стандартом учебным часам, учебному плану и образовательным программам.</w:t>
      </w:r>
    </w:p>
    <w:p w14:paraId="2044CA84"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8. В тарификационный список включаются все педагогические работники, в том числе временно отсутствующие,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(должность) (находящиеся в отпуске по уходу за ребенком, направленные на обучение, в случае длительной временной нетрудоспособности и по другим </w:t>
      </w:r>
      <w:r w:rsidRPr="000F7AC1">
        <w:rPr>
          <w:rFonts w:ascii="Times New Roman" w:hAnsi="Times New Roman" w:cs="Times New Roman"/>
          <w:sz w:val="28"/>
          <w:szCs w:val="28"/>
        </w:rPr>
        <w:lastRenderedPageBreak/>
        <w:t>причинам).</w:t>
      </w:r>
    </w:p>
    <w:p w14:paraId="0A19E97F" w14:textId="77777777" w:rsidR="000F7AC1" w:rsidRPr="000F7AC1" w:rsidRDefault="000F7AC1" w:rsidP="000F7AC1">
      <w:pPr>
        <w:pStyle w:val="ConsPlusNormal"/>
        <w:jc w:val="both"/>
        <w:rPr>
          <w:rFonts w:ascii="Times New Roman" w:hAnsi="Times New Roman" w:cs="Times New Roman"/>
          <w:sz w:val="28"/>
          <w:szCs w:val="28"/>
        </w:rPr>
      </w:pPr>
    </w:p>
    <w:p w14:paraId="1F1F61D0" w14:textId="77777777" w:rsidR="000F7AC1" w:rsidRPr="000F7AC1" w:rsidRDefault="000F7AC1" w:rsidP="000F7AC1">
      <w:pPr>
        <w:pStyle w:val="ConsPlusTitle"/>
        <w:jc w:val="center"/>
        <w:outlineLvl w:val="1"/>
        <w:rPr>
          <w:rFonts w:ascii="Times New Roman" w:hAnsi="Times New Roman" w:cs="Times New Roman"/>
          <w:sz w:val="28"/>
          <w:szCs w:val="28"/>
        </w:rPr>
      </w:pPr>
      <w:r w:rsidRPr="000F7AC1">
        <w:rPr>
          <w:rFonts w:ascii="Times New Roman" w:hAnsi="Times New Roman" w:cs="Times New Roman"/>
          <w:sz w:val="28"/>
          <w:szCs w:val="28"/>
        </w:rPr>
        <w:t>III. Порядок проведения тарификации работников организаций</w:t>
      </w:r>
    </w:p>
    <w:p w14:paraId="11F836A4" w14:textId="77777777" w:rsidR="000F7AC1" w:rsidRPr="000F7AC1" w:rsidRDefault="000F7AC1" w:rsidP="000F7AC1">
      <w:pPr>
        <w:pStyle w:val="ConsPlusTitle"/>
        <w:jc w:val="center"/>
        <w:rPr>
          <w:rFonts w:ascii="Times New Roman" w:hAnsi="Times New Roman" w:cs="Times New Roman"/>
          <w:sz w:val="28"/>
          <w:szCs w:val="28"/>
        </w:rPr>
      </w:pPr>
      <w:r w:rsidRPr="000F7AC1">
        <w:rPr>
          <w:rFonts w:ascii="Times New Roman" w:hAnsi="Times New Roman" w:cs="Times New Roman"/>
          <w:sz w:val="28"/>
          <w:szCs w:val="28"/>
        </w:rPr>
        <w:t>и формирования тарификационного списка</w:t>
      </w:r>
    </w:p>
    <w:p w14:paraId="7A54EF64" w14:textId="77777777" w:rsidR="000F7AC1" w:rsidRPr="000F7AC1" w:rsidRDefault="000F7AC1" w:rsidP="000F7AC1">
      <w:pPr>
        <w:pStyle w:val="ConsPlusNormal"/>
        <w:ind w:firstLine="851"/>
        <w:jc w:val="both"/>
        <w:rPr>
          <w:rFonts w:ascii="Times New Roman" w:hAnsi="Times New Roman" w:cs="Times New Roman"/>
          <w:sz w:val="28"/>
          <w:szCs w:val="28"/>
        </w:rPr>
      </w:pPr>
    </w:p>
    <w:p w14:paraId="2770C9EA"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9. Основные этапы формирования тарификационных списков предусматривают:</w:t>
      </w:r>
    </w:p>
    <w:p w14:paraId="2CFECFC7"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1) создание тарификационной комиссии в Учреждении                                    </w:t>
      </w:r>
      <w:proofErr w:type="gramStart"/>
      <w:r w:rsidRPr="000F7AC1">
        <w:rPr>
          <w:rFonts w:ascii="Times New Roman" w:hAnsi="Times New Roman" w:cs="Times New Roman"/>
          <w:sz w:val="28"/>
          <w:szCs w:val="28"/>
        </w:rPr>
        <w:t xml:space="preserve">   (</w:t>
      </w:r>
      <w:proofErr w:type="gramEnd"/>
      <w:r w:rsidRPr="000F7AC1">
        <w:rPr>
          <w:rFonts w:ascii="Times New Roman" w:hAnsi="Times New Roman" w:cs="Times New Roman"/>
          <w:sz w:val="28"/>
          <w:szCs w:val="28"/>
        </w:rPr>
        <w:t>далее - тарификационная комиссия);</w:t>
      </w:r>
    </w:p>
    <w:p w14:paraId="4675E0DB"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2) формирование тарификационной комиссией тарификационного списка по форме, утвержденной распоряжением Министерства образования Московской области, в том числе с применением информационных систем, (оформляется протоколом, подписываемым всеми членами тарификационной комиссии), с учетом реализующихся программ в Учреждении;</w:t>
      </w:r>
    </w:p>
    <w:p w14:paraId="33400A0D"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3) ознакомление педагогических работников под роспись с результатом заполнения тарификационного списка, составленного тарификационной комиссией;</w:t>
      </w:r>
    </w:p>
    <w:p w14:paraId="3ACE5C0E"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4) утверждение тарификационного списка руководителем Учреждения.</w:t>
      </w:r>
    </w:p>
    <w:p w14:paraId="19AE5BEE"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10. Для проведения работы по учету выплат, гарантируемых педагогическому работнику в месяц, в Учреждениях приказом руководителя Учреждения  создается тарификационная комиссия в составе не менее 5 человек (нечетное количество): руководителя, заместителя руководителя (при необходимости в период отсутствия руководителя по причине отпуска и т.д.), бухгалтера (экономиста), специалиста по кадрам, представителя выборного органа первичной профсоюзной организации, а также других лиц, привлекаемых руководителем Учреждения по согласованию.</w:t>
      </w:r>
    </w:p>
    <w:p w14:paraId="510980F1"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Работа тарификационной комиссии регламентируется положением, утверждаемым руководителем Учреждения.</w:t>
      </w:r>
    </w:p>
    <w:p w14:paraId="74A48254"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11. Председателем тарификационной комиссии является руководитель Учреждения, который определяет порядок ее работы, в том числе: назначение ответственных за непосредственное составление тарификационного списка, оформление протоколов, информирование о времени заседания комиссии и т.д.</w:t>
      </w:r>
    </w:p>
    <w:p w14:paraId="6628B61E"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12. Тарификационная комиссия использует в своей работе действующие нормативные акты Российской Федерации, нормативные акты Московской области, локальные акты Учреждения по оплате труда работников.</w:t>
      </w:r>
    </w:p>
    <w:p w14:paraId="42DF826D"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13. При составлении тарификационного списка тарификационная комиссия рассматривает актуальные документы на начало учебного года:</w:t>
      </w:r>
    </w:p>
    <w:p w14:paraId="139B6E29"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  учебный план Учреждения;</w:t>
      </w:r>
    </w:p>
    <w:p w14:paraId="4CDDD736"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2) приказы о списочном составе обучающихся в соответствии с установленными бюджетными местами для обучающихся в муниципальных учреждениях дополнительного образования в области искусств Одинцовского городского округа Московской области, содержащие сведения о контингенте обучающихся по программам дополнительного образования за счет средств бюджета по данным государственной информационной системы «Единая информационная система, содержащая сведения о возможностях дополнительного образования на территории Московской области» (программа «Навигатор»);</w:t>
      </w:r>
    </w:p>
    <w:p w14:paraId="759614EC"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lastRenderedPageBreak/>
        <w:t>3) приказ о делении на группы/классы в соответствии с дополнительными общеобразовательными программами;</w:t>
      </w:r>
    </w:p>
    <w:p w14:paraId="19AD8791"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4) штатное расписание Учреждения;</w:t>
      </w:r>
    </w:p>
    <w:p w14:paraId="31367375"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5) приказ об утверждении заведующих отделами/отделениями;</w:t>
      </w:r>
    </w:p>
    <w:p w14:paraId="10F828AC"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6) результаты специальной оценки условий труда, проводимой в соответствии с требованиями Федерального </w:t>
      </w:r>
      <w:hyperlink r:id="rId7" w:tooltip="Федеральный закон от 28.12.2013 N 426-ФЗ (ред. от 24.07.2023) &quot;О специальной оценке условий труда&quot; (с изм. и доп., вступ. в силу с 01.09.2023) {КонсультантПлюс}">
        <w:r w:rsidRPr="000F7AC1">
          <w:rPr>
            <w:rFonts w:ascii="Times New Roman" w:hAnsi="Times New Roman" w:cs="Times New Roman"/>
            <w:sz w:val="28"/>
            <w:szCs w:val="28"/>
          </w:rPr>
          <w:t>закона</w:t>
        </w:r>
      </w:hyperlink>
      <w:r w:rsidRPr="000F7AC1">
        <w:rPr>
          <w:rFonts w:ascii="Times New Roman" w:hAnsi="Times New Roman" w:cs="Times New Roman"/>
          <w:sz w:val="28"/>
          <w:szCs w:val="28"/>
        </w:rPr>
        <w:t xml:space="preserve"> от 28.12.2013 № 426-ФЗ «О специальной оценке условий труда».</w:t>
      </w:r>
    </w:p>
    <w:p w14:paraId="1B3D07CF"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14. Тарификационная комиссия (далее - комиссия) принимает решения об итогах составления тарификационных списков на своих заседаниях, если присутствуют не менее 50% от ее состава. Решение принимается простым голосованием «За» и «Против»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на заседании является решающим.</w:t>
      </w:r>
    </w:p>
    <w:p w14:paraId="0F6141F4"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15. Сформированный тарификационный список направляется на утверждение руководителю Учреждения.</w:t>
      </w:r>
    </w:p>
    <w:p w14:paraId="212BF87F"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16. Тарификация педагогических работников, работающих на условиях внешнего совместительства в Учреждении, отражается в тарификационном списке отдельными строками по каждой должности (профессии). Также отдельными строками отражается тарификация руководящих работников, выполняющих работу по совместительству по своей педагогической специальности.</w:t>
      </w:r>
    </w:p>
    <w:p w14:paraId="2EE8E539"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17. В тарификационных списках отражаются вакантные должности (при наличии). Месячный фонд заработной платы по вакантным должностям рассчитывается исходя из средних ставок заработной платы (должностных окладов) в Учреждении.</w:t>
      </w:r>
    </w:p>
    <w:p w14:paraId="37AE8151"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18. Утверждение тарификационных списков осуществляется на 1 сентября руководителем Учреждения ежегодно не позднее 15 сентября.</w:t>
      </w:r>
    </w:p>
    <w:p w14:paraId="3CA3D073"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 19. Утвержденные тарификационные списки представляются в Комитет по культуре Администрации Одинцовского городского округа и Муниципальное казенное учреждение «Централизованная бухгалтерия», в том числе с применением информационных систем.</w:t>
      </w:r>
    </w:p>
    <w:p w14:paraId="7380A550" w14:textId="77777777" w:rsidR="000F7AC1" w:rsidRPr="000F7AC1" w:rsidRDefault="000F7AC1" w:rsidP="000F7AC1">
      <w:pPr>
        <w:pStyle w:val="ConsPlusNormal"/>
        <w:jc w:val="both"/>
        <w:rPr>
          <w:rFonts w:ascii="Times New Roman" w:hAnsi="Times New Roman" w:cs="Times New Roman"/>
          <w:sz w:val="28"/>
          <w:szCs w:val="28"/>
        </w:rPr>
      </w:pPr>
    </w:p>
    <w:p w14:paraId="2952F097" w14:textId="77777777" w:rsidR="000F7AC1" w:rsidRPr="000F7AC1" w:rsidRDefault="000F7AC1" w:rsidP="000F7AC1">
      <w:pPr>
        <w:pStyle w:val="ConsPlusTitle"/>
        <w:jc w:val="center"/>
        <w:outlineLvl w:val="1"/>
        <w:rPr>
          <w:rFonts w:ascii="Times New Roman" w:hAnsi="Times New Roman" w:cs="Times New Roman"/>
          <w:sz w:val="28"/>
          <w:szCs w:val="28"/>
        </w:rPr>
      </w:pPr>
      <w:r w:rsidRPr="000F7AC1">
        <w:rPr>
          <w:rFonts w:ascii="Times New Roman" w:hAnsi="Times New Roman" w:cs="Times New Roman"/>
          <w:sz w:val="28"/>
          <w:szCs w:val="28"/>
        </w:rPr>
        <w:t>IV. Отдельные отраслевые особенности при формировании</w:t>
      </w:r>
    </w:p>
    <w:p w14:paraId="6DE49483" w14:textId="77777777" w:rsidR="000F7AC1" w:rsidRPr="000F7AC1" w:rsidRDefault="000F7AC1" w:rsidP="000F7AC1">
      <w:pPr>
        <w:pStyle w:val="ConsPlusTitle"/>
        <w:jc w:val="center"/>
        <w:rPr>
          <w:rFonts w:ascii="Times New Roman" w:hAnsi="Times New Roman" w:cs="Times New Roman"/>
          <w:sz w:val="28"/>
          <w:szCs w:val="28"/>
        </w:rPr>
      </w:pPr>
      <w:r w:rsidRPr="000F7AC1">
        <w:rPr>
          <w:rFonts w:ascii="Times New Roman" w:hAnsi="Times New Roman" w:cs="Times New Roman"/>
          <w:sz w:val="28"/>
          <w:szCs w:val="28"/>
        </w:rPr>
        <w:t>тарификационного списка</w:t>
      </w:r>
    </w:p>
    <w:p w14:paraId="7522669D" w14:textId="77777777" w:rsidR="000F7AC1" w:rsidRPr="000F7AC1" w:rsidRDefault="000F7AC1" w:rsidP="000F7AC1">
      <w:pPr>
        <w:pStyle w:val="ConsPlusNormal"/>
        <w:jc w:val="both"/>
        <w:rPr>
          <w:rFonts w:ascii="Times New Roman" w:hAnsi="Times New Roman" w:cs="Times New Roman"/>
          <w:sz w:val="28"/>
          <w:szCs w:val="28"/>
        </w:rPr>
      </w:pPr>
    </w:p>
    <w:p w14:paraId="43C78D25"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20. Учебная нагрузка преподавателей, выполняемая в порядке замещения временно отсутствующих по болезни и иным причинам других преподавателей, продолжавшегося не более двух месяцев, оплачивается дополнительно на условиях почасовой оплаты.</w:t>
      </w:r>
    </w:p>
    <w:p w14:paraId="597EA4DF" w14:textId="77777777" w:rsidR="000F7AC1" w:rsidRPr="000F7AC1" w:rsidRDefault="000F7AC1" w:rsidP="000F7AC1">
      <w:pPr>
        <w:pStyle w:val="ConsPlusNormal"/>
        <w:ind w:firstLine="851"/>
        <w:jc w:val="both"/>
        <w:rPr>
          <w:rFonts w:ascii="Times New Roman" w:hAnsi="Times New Roman" w:cs="Times New Roman"/>
          <w:sz w:val="28"/>
          <w:szCs w:val="28"/>
        </w:rPr>
      </w:pPr>
      <w:r w:rsidRPr="000F7AC1">
        <w:rPr>
          <w:rFonts w:ascii="Times New Roman" w:hAnsi="Times New Roman" w:cs="Times New Roman"/>
          <w:sz w:val="28"/>
          <w:szCs w:val="28"/>
        </w:rPr>
        <w:t>Если замещение продолжается непрерывно свыше двух месяцев, объем учебной нагрузки преподавателя, осуществляющих такое замещение, уточняется со дня его начала, путем заключения дополнительного соглашения к трудовому договору с учетом увеличенного объема учебной нагрузки. В таком случае утверждаются соответствующие изменения в тарификационный список (по отдельным работникам и вакантным должностям).</w:t>
      </w:r>
    </w:p>
    <w:p w14:paraId="6A87F672"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lastRenderedPageBreak/>
        <w:t>21. Ежемесячные доплаты за наличие первой или высшей квалификационных категорий, ученой степени или почетного звания устанавливаются по основной должности и не выплачиваются работникам, принятым в Учреждение на условиях внешнего совместительства.</w:t>
      </w:r>
    </w:p>
    <w:p w14:paraId="7D0661C8"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Максимальный размер вышеназванных установленных ежемесячных доплат, установленный постановлением, применяется для выплат педагогическим работникам основного списочного состава, занимающим 1 и более ставки. Если работник занимает менее 1 ставки, размер ежемесячной доплаты определяется пропорционально нагрузке по основной должности.</w:t>
      </w:r>
    </w:p>
    <w:p w14:paraId="78E224D9"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22. При наличии у работника первой или высшей квалификационной категории и одновременно квалификационной категории «педагог-наставник» могут осуществляться ежемесячно две выплаты, так как категории имеют разную направленность.</w:t>
      </w:r>
    </w:p>
    <w:p w14:paraId="16AC87F4"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При установлении первой или высшей квалификационной категории оценивается профессиональная деятельность по занимаемой должности преподаватель, концертмейстер и т.д., а в целях установления квалификационных категорий «педагог-наставник» - дополнительная работа педагогического работника.</w:t>
      </w:r>
    </w:p>
    <w:p w14:paraId="73E85D80"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23. Ежемесячная доплата за квалификационную категорию «педагог-наставник» осуществляется за дополнительную работу педагогического работника, которая не входит в его должностные обязанности по занимаемой должности.</w:t>
      </w:r>
    </w:p>
    <w:p w14:paraId="3457EABE"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Доплата «педагогу-наставнику» устанавливается локальным нормативным актом Учреждения за выполнение соответствующих функций, в том числе руководство практикой студентов, наставничество в Учреждении, помощь в конкурсах профессионального мастерства, распространение авторских методических разработок в области наставничества.</w:t>
      </w:r>
    </w:p>
    <w:p w14:paraId="2BD53C96"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Ежемесячные доплаты, перечисленные в настоящем пункте, устанавливаются приказом руководителя Учреждения, в котором указывается конкретное обоснование и (или) объем дополнительной работы.</w:t>
      </w:r>
    </w:p>
    <w:p w14:paraId="2E821DDC"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24. Работникам, попадающим под критерии «молодой специалист» или «молодой работник» в соответствии с Законом Московской области от 27.07.2013</w:t>
      </w:r>
      <w:r w:rsidRPr="000F7AC1">
        <w:rPr>
          <w:rFonts w:ascii="Times New Roman" w:hAnsi="Times New Roman" w:cs="Times New Roman"/>
          <w:sz w:val="28"/>
          <w:szCs w:val="28"/>
        </w:rPr>
        <w:br/>
        <w:t>№ 94/2013-ОЗ «Об образовании», устанавливаются ежемесячные выплаты в случае установленной им педагогической нагрузки не менее 1 ставки.</w:t>
      </w:r>
    </w:p>
    <w:p w14:paraId="50C052D1"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25. В период с 1 сентября 2025 года для недопущения снижения гарантированной оплаты труда работнику может быть установлена индивидуальная выплата стимулирующего характера переходного периода</w:t>
      </w:r>
      <w:proofErr w:type="gramStart"/>
      <w:r w:rsidRPr="000F7AC1">
        <w:rPr>
          <w:rFonts w:ascii="Times New Roman" w:hAnsi="Times New Roman" w:cs="Times New Roman"/>
          <w:sz w:val="28"/>
          <w:szCs w:val="28"/>
        </w:rPr>
        <w:t xml:space="preserve">   (</w:t>
      </w:r>
      <w:proofErr w:type="gramEnd"/>
      <w:r w:rsidRPr="000F7AC1">
        <w:rPr>
          <w:rFonts w:ascii="Times New Roman" w:hAnsi="Times New Roman" w:cs="Times New Roman"/>
          <w:sz w:val="28"/>
          <w:szCs w:val="28"/>
        </w:rPr>
        <w:t>далее - индивидуальная выплата), размер которой фиксируется в тарификационном списке.</w:t>
      </w:r>
    </w:p>
    <w:p w14:paraId="7D360A38"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Индивидуальная выплата педагогическим работникам, принятым на работу с 1 сентября 2025 года, не осуществляется.</w:t>
      </w:r>
    </w:p>
    <w:p w14:paraId="1D32EE92"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Для определения суммы индивидуальной выплаты необходимо сравнить общий размер оплаты труда и нагрузки работника по утвержденному тарификационному списку за предыдущий период.</w:t>
      </w:r>
    </w:p>
    <w:p w14:paraId="45F723FE"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При сохранении объема педагогической нагрузки индивидуальная выплата рассчитывается как разница между итоговыми суммами заработной платы </w:t>
      </w:r>
      <w:r w:rsidRPr="000F7AC1">
        <w:rPr>
          <w:rFonts w:ascii="Times New Roman" w:hAnsi="Times New Roman" w:cs="Times New Roman"/>
          <w:sz w:val="28"/>
          <w:szCs w:val="28"/>
        </w:rPr>
        <w:lastRenderedPageBreak/>
        <w:t>работника в месяц с учетом обязательных доплат и надбавок в тарификационном списке в текущем учебном году и за предыдущий период.</w:t>
      </w:r>
    </w:p>
    <w:p w14:paraId="352C8FA8"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При снижении объема учебной или педагогической нагрузки работника в текущем учебном году итоговая заработная плата по тарификационному списку за предыдущий год соответствующим образом приводится в сопоставимые условия (при уменьшении числа учебных часов, если в предыдущем году работник совмещал вакантную должность, которая занята с 1 сентября 2025 года, если преподаватель замещал учебные часы работника, вышедшего из декретного отпуска и т.д.), индивидуальная выплата рассчитывается с учетом корректировки.</w:t>
      </w:r>
    </w:p>
    <w:p w14:paraId="098FE558"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При увеличении объема учебной нагрузки работника заработная плата также приводится в сопоставимые условия, на дополнительные по сравнению с предыдущим периодом часы (ставки) индивидуальная выплата не начисляется.</w:t>
      </w:r>
    </w:p>
    <w:p w14:paraId="705E151E"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Порядок установления и размер индивидуальной выплаты определяются локальным нормативным актом Учреждения.</w:t>
      </w:r>
    </w:p>
    <w:p w14:paraId="645D09EC"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26. В тарификационных списках отражается заработная плата руководителей и административно-управленческих работников, совмещающих педагогические должности.</w:t>
      </w:r>
    </w:p>
    <w:p w14:paraId="60527D79"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В тарификационных списках не учитываются доплаты педагогическим работникам за выполнение дополнительной работы, не связанной непосредственно с образовательным процессом (за работу с сайтом по размещению и обновлению информации об Учреждении, за сопровождение обучающихся на фестивали и конкурсы и др.).</w:t>
      </w:r>
    </w:p>
    <w:p w14:paraId="57A46385" w14:textId="77777777" w:rsidR="000F7AC1" w:rsidRPr="000F7AC1" w:rsidRDefault="000F7AC1" w:rsidP="000F7AC1">
      <w:pPr>
        <w:spacing w:after="0" w:line="240" w:lineRule="auto"/>
        <w:ind w:firstLine="851"/>
        <w:jc w:val="both"/>
        <w:rPr>
          <w:rFonts w:ascii="Times New Roman" w:hAnsi="Times New Roman" w:cs="Times New Roman"/>
          <w:sz w:val="28"/>
          <w:szCs w:val="28"/>
        </w:rPr>
      </w:pPr>
      <w:r w:rsidRPr="000F7AC1">
        <w:rPr>
          <w:rFonts w:ascii="Times New Roman" w:hAnsi="Times New Roman" w:cs="Times New Roman"/>
          <w:sz w:val="28"/>
          <w:szCs w:val="28"/>
        </w:rPr>
        <w:t xml:space="preserve"> Оплата работникам за выполнение указанных функций должна осуществляться из внебюджетных источников или за счет должностей, предусмотренных в штатных расписаниях за счет средств бюджета Одинцовского городского округа Московской области (администратор, делопроизводитель, </w:t>
      </w:r>
      <w:proofErr w:type="spellStart"/>
      <w:r w:rsidRPr="000F7AC1">
        <w:rPr>
          <w:rFonts w:ascii="Times New Roman" w:hAnsi="Times New Roman" w:cs="Times New Roman"/>
          <w:sz w:val="28"/>
          <w:szCs w:val="28"/>
        </w:rPr>
        <w:t>документовед</w:t>
      </w:r>
      <w:proofErr w:type="spellEnd"/>
      <w:r w:rsidRPr="000F7AC1">
        <w:rPr>
          <w:rFonts w:ascii="Times New Roman" w:hAnsi="Times New Roman" w:cs="Times New Roman"/>
          <w:sz w:val="28"/>
          <w:szCs w:val="28"/>
        </w:rPr>
        <w:t xml:space="preserve"> и др.).</w:t>
      </w:r>
    </w:p>
    <w:p w14:paraId="588AD9FB"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61D944E7"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67354023" w14:textId="77777777" w:rsidR="000F7AC1" w:rsidRPr="000F7AC1" w:rsidRDefault="000F7AC1" w:rsidP="000F7AC1">
      <w:pPr>
        <w:spacing w:after="0" w:line="240" w:lineRule="auto"/>
        <w:jc w:val="both"/>
        <w:rPr>
          <w:rFonts w:ascii="Times New Roman" w:hAnsi="Times New Roman" w:cs="Times New Roman"/>
          <w:sz w:val="28"/>
          <w:szCs w:val="28"/>
        </w:rPr>
      </w:pPr>
      <w:r w:rsidRPr="000F7AC1">
        <w:rPr>
          <w:rFonts w:ascii="Times New Roman" w:hAnsi="Times New Roman" w:cs="Times New Roman"/>
          <w:sz w:val="28"/>
          <w:szCs w:val="28"/>
        </w:rPr>
        <w:t xml:space="preserve">Председатель Комитета по культуре                                           Е.Ю. </w:t>
      </w:r>
      <w:proofErr w:type="spellStart"/>
      <w:r w:rsidRPr="000F7AC1">
        <w:rPr>
          <w:rFonts w:ascii="Times New Roman" w:hAnsi="Times New Roman" w:cs="Times New Roman"/>
          <w:sz w:val="28"/>
          <w:szCs w:val="28"/>
        </w:rPr>
        <w:t>Хворостьянова</w:t>
      </w:r>
      <w:proofErr w:type="spellEnd"/>
      <w:r w:rsidRPr="000F7AC1">
        <w:rPr>
          <w:rFonts w:ascii="Times New Roman" w:hAnsi="Times New Roman" w:cs="Times New Roman"/>
          <w:sz w:val="28"/>
          <w:szCs w:val="28"/>
        </w:rPr>
        <w:t xml:space="preserve">                                                          </w:t>
      </w:r>
    </w:p>
    <w:p w14:paraId="00EA5FFA" w14:textId="77777777" w:rsidR="000F7AC1" w:rsidRPr="000F7AC1" w:rsidRDefault="000F7AC1" w:rsidP="000F7AC1">
      <w:pPr>
        <w:spacing w:after="0" w:line="240" w:lineRule="auto"/>
        <w:jc w:val="both"/>
        <w:rPr>
          <w:rFonts w:ascii="Times New Roman" w:hAnsi="Times New Roman" w:cs="Times New Roman"/>
          <w:sz w:val="28"/>
          <w:szCs w:val="28"/>
        </w:rPr>
      </w:pPr>
    </w:p>
    <w:p w14:paraId="3A70A475"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0E61DD8C"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5B7CF5E9"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63F2D25F" w14:textId="77777777" w:rsidR="000F7AC1" w:rsidRPr="000F7AC1" w:rsidRDefault="000F7AC1" w:rsidP="000F7AC1">
      <w:pPr>
        <w:spacing w:after="0" w:line="240" w:lineRule="auto"/>
        <w:ind w:firstLine="709"/>
        <w:jc w:val="both"/>
        <w:rPr>
          <w:rFonts w:ascii="Times New Roman" w:hAnsi="Times New Roman" w:cs="Times New Roman"/>
          <w:sz w:val="28"/>
          <w:szCs w:val="28"/>
        </w:rPr>
      </w:pPr>
    </w:p>
    <w:p w14:paraId="12DDFD79" w14:textId="77777777" w:rsidR="00274A30" w:rsidRPr="000F7AC1" w:rsidRDefault="00274A30" w:rsidP="00274A30">
      <w:pPr>
        <w:autoSpaceDE w:val="0"/>
        <w:autoSpaceDN w:val="0"/>
        <w:adjustRightInd w:val="0"/>
        <w:spacing w:after="0" w:line="240" w:lineRule="auto"/>
        <w:ind w:left="284" w:right="57"/>
        <w:contextualSpacing/>
        <w:jc w:val="both"/>
        <w:rPr>
          <w:rFonts w:ascii="Times New Roman" w:eastAsia="Calibri" w:hAnsi="Times New Roman" w:cs="Times New Roman"/>
          <w:sz w:val="28"/>
          <w:szCs w:val="28"/>
        </w:rPr>
      </w:pPr>
    </w:p>
    <w:p w14:paraId="6951B3CA" w14:textId="77777777" w:rsidR="00274A30" w:rsidRPr="000F7AC1" w:rsidRDefault="00274A30" w:rsidP="00274A30">
      <w:pPr>
        <w:autoSpaceDE w:val="0"/>
        <w:autoSpaceDN w:val="0"/>
        <w:adjustRightInd w:val="0"/>
        <w:spacing w:after="0" w:line="240" w:lineRule="auto"/>
        <w:ind w:left="284" w:right="57"/>
        <w:contextualSpacing/>
        <w:jc w:val="both"/>
        <w:rPr>
          <w:rFonts w:ascii="Times New Roman" w:eastAsia="Calibri" w:hAnsi="Times New Roman" w:cs="Times New Roman"/>
          <w:sz w:val="28"/>
          <w:szCs w:val="28"/>
        </w:rPr>
      </w:pPr>
    </w:p>
    <w:p w14:paraId="7E6B4C5B" w14:textId="77777777" w:rsidR="00274A30" w:rsidRPr="000F7AC1" w:rsidRDefault="00274A30" w:rsidP="00274A30">
      <w:pPr>
        <w:autoSpaceDE w:val="0"/>
        <w:autoSpaceDN w:val="0"/>
        <w:adjustRightInd w:val="0"/>
        <w:spacing w:after="0" w:line="240" w:lineRule="auto"/>
        <w:ind w:left="284" w:right="57"/>
        <w:contextualSpacing/>
        <w:jc w:val="both"/>
        <w:rPr>
          <w:rFonts w:ascii="Times New Roman" w:eastAsia="Calibri" w:hAnsi="Times New Roman" w:cs="Times New Roman"/>
          <w:sz w:val="28"/>
          <w:szCs w:val="28"/>
        </w:rPr>
      </w:pPr>
      <w:r w:rsidRPr="000F7AC1">
        <w:rPr>
          <w:rFonts w:ascii="Times New Roman" w:eastAsia="Calibri" w:hAnsi="Times New Roman" w:cs="Times New Roman"/>
          <w:sz w:val="28"/>
          <w:szCs w:val="28"/>
        </w:rPr>
        <w:t>Глава Одинцовского городского округа                                                   А.Р. Иванов</w:t>
      </w:r>
    </w:p>
    <w:p w14:paraId="755D488D" w14:textId="77777777" w:rsidR="00274A30" w:rsidRPr="000F7AC1" w:rsidRDefault="00274A30" w:rsidP="00274A30">
      <w:pPr>
        <w:autoSpaceDE w:val="0"/>
        <w:autoSpaceDN w:val="0"/>
        <w:adjustRightInd w:val="0"/>
        <w:spacing w:after="0" w:line="240" w:lineRule="auto"/>
        <w:ind w:left="284" w:right="57"/>
        <w:contextualSpacing/>
        <w:jc w:val="both"/>
        <w:rPr>
          <w:rFonts w:ascii="Times New Roman" w:eastAsia="Calibri" w:hAnsi="Times New Roman" w:cs="Times New Roman"/>
          <w:sz w:val="28"/>
          <w:szCs w:val="28"/>
        </w:rPr>
      </w:pPr>
    </w:p>
    <w:p w14:paraId="16B52F0E" w14:textId="77777777" w:rsidR="00274A30" w:rsidRPr="000F7AC1" w:rsidRDefault="00274A30" w:rsidP="00274A30">
      <w:pPr>
        <w:autoSpaceDE w:val="0"/>
        <w:autoSpaceDN w:val="0"/>
        <w:adjustRightInd w:val="0"/>
        <w:spacing w:after="0" w:line="240" w:lineRule="auto"/>
        <w:ind w:left="284" w:right="57"/>
        <w:contextualSpacing/>
        <w:jc w:val="both"/>
        <w:rPr>
          <w:rFonts w:ascii="Times New Roman" w:eastAsia="Calibri" w:hAnsi="Times New Roman" w:cs="Times New Roman"/>
          <w:sz w:val="28"/>
          <w:szCs w:val="28"/>
        </w:rPr>
      </w:pPr>
    </w:p>
    <w:p w14:paraId="3FDAD9DE" w14:textId="77777777" w:rsidR="00274A30" w:rsidRPr="000F7AC1" w:rsidRDefault="00274A30" w:rsidP="00274A30">
      <w:pPr>
        <w:autoSpaceDE w:val="0"/>
        <w:autoSpaceDN w:val="0"/>
        <w:adjustRightInd w:val="0"/>
        <w:spacing w:after="0" w:line="240" w:lineRule="auto"/>
        <w:ind w:left="284" w:right="57"/>
        <w:contextualSpacing/>
        <w:jc w:val="both"/>
        <w:rPr>
          <w:rFonts w:ascii="Times New Roman" w:eastAsia="Calibri" w:hAnsi="Times New Roman" w:cs="Times New Roman"/>
          <w:sz w:val="28"/>
          <w:szCs w:val="28"/>
        </w:rPr>
      </w:pPr>
      <w:r w:rsidRPr="000F7AC1">
        <w:rPr>
          <w:rFonts w:ascii="Times New Roman" w:eastAsia="Calibri" w:hAnsi="Times New Roman" w:cs="Times New Roman"/>
          <w:sz w:val="28"/>
          <w:szCs w:val="28"/>
        </w:rPr>
        <w:t>Верно: начальник общего отдела                                                          Е.П. Кочеткова</w:t>
      </w:r>
    </w:p>
    <w:p w14:paraId="49E4F2D0" w14:textId="77777777" w:rsidR="00274A30" w:rsidRPr="000F7AC1" w:rsidRDefault="00274A30" w:rsidP="00274A30">
      <w:pPr>
        <w:spacing w:after="0" w:line="240" w:lineRule="auto"/>
        <w:ind w:left="284" w:right="57"/>
        <w:rPr>
          <w:rFonts w:ascii="Times New Roman" w:eastAsia="Times New Roman" w:hAnsi="Times New Roman" w:cs="Times New Roman"/>
          <w:sz w:val="28"/>
          <w:szCs w:val="28"/>
        </w:rPr>
      </w:pPr>
    </w:p>
    <w:p w14:paraId="6F43F53E" w14:textId="77777777" w:rsidR="00274A30" w:rsidRPr="000F7AC1" w:rsidRDefault="00274A30" w:rsidP="00274A30">
      <w:pPr>
        <w:spacing w:after="0" w:line="240" w:lineRule="auto"/>
        <w:ind w:left="284" w:right="57"/>
        <w:rPr>
          <w:rFonts w:ascii="Times New Roman" w:eastAsia="Times New Roman" w:hAnsi="Times New Roman" w:cs="Times New Roman"/>
          <w:sz w:val="28"/>
          <w:szCs w:val="28"/>
        </w:rPr>
      </w:pPr>
    </w:p>
    <w:p w14:paraId="1D244A01" w14:textId="77777777" w:rsidR="00274A30" w:rsidRPr="000F7AC1" w:rsidRDefault="00274A30" w:rsidP="00274A30">
      <w:pPr>
        <w:spacing w:after="0" w:line="240" w:lineRule="auto"/>
        <w:ind w:left="284" w:right="57"/>
        <w:rPr>
          <w:rFonts w:ascii="Times New Roman" w:eastAsia="Times New Roman" w:hAnsi="Times New Roman" w:cs="Times New Roman"/>
          <w:sz w:val="28"/>
          <w:szCs w:val="28"/>
        </w:rPr>
      </w:pPr>
    </w:p>
    <w:p w14:paraId="1437D338" w14:textId="77777777" w:rsidR="00274A30" w:rsidRPr="000F7AC1" w:rsidRDefault="00274A30" w:rsidP="00274A30">
      <w:pPr>
        <w:spacing w:after="0" w:line="240" w:lineRule="auto"/>
        <w:ind w:left="284" w:right="57"/>
        <w:rPr>
          <w:rFonts w:ascii="Times New Roman" w:eastAsia="Times New Roman" w:hAnsi="Times New Roman" w:cs="Times New Roman"/>
          <w:sz w:val="28"/>
          <w:szCs w:val="28"/>
        </w:rPr>
      </w:pPr>
    </w:p>
    <w:p w14:paraId="3CAED06E" w14:textId="77777777" w:rsidR="00274A30" w:rsidRPr="000F7AC1" w:rsidRDefault="00274A30" w:rsidP="00274A30">
      <w:pPr>
        <w:spacing w:line="256" w:lineRule="auto"/>
        <w:ind w:left="284" w:right="57"/>
        <w:rPr>
          <w:rFonts w:ascii="Times New Roman" w:eastAsia="Times New Roman" w:hAnsi="Times New Roman" w:cs="Times New Roman"/>
          <w:sz w:val="28"/>
          <w:szCs w:val="28"/>
        </w:rPr>
      </w:pPr>
      <w:r w:rsidRPr="000F7AC1">
        <w:rPr>
          <w:rFonts w:ascii="Times New Roman" w:eastAsia="Times New Roman" w:hAnsi="Times New Roman" w:cs="Times New Roman"/>
          <w:sz w:val="28"/>
          <w:szCs w:val="28"/>
        </w:rPr>
        <w:br w:type="page"/>
      </w:r>
    </w:p>
    <w:p w14:paraId="197ED192" w14:textId="77777777" w:rsidR="00274A30" w:rsidRPr="000F7AC1" w:rsidRDefault="00274A30" w:rsidP="00274A30">
      <w:pPr>
        <w:shd w:val="clear" w:color="auto" w:fill="FFFFFF" w:themeFill="background1"/>
        <w:spacing w:after="0" w:line="240" w:lineRule="auto"/>
        <w:ind w:right="-1"/>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lastRenderedPageBreak/>
        <w:t>СОГЛАСОВАНО</w:t>
      </w:r>
    </w:p>
    <w:p w14:paraId="313A9E10" w14:textId="77777777" w:rsidR="00274A30" w:rsidRPr="000F7AC1" w:rsidRDefault="00274A30" w:rsidP="00274A30">
      <w:pPr>
        <w:shd w:val="clear" w:color="auto" w:fill="FFFFFF" w:themeFill="background1"/>
        <w:spacing w:after="0" w:line="240" w:lineRule="auto"/>
        <w:ind w:right="-1"/>
        <w:rPr>
          <w:rFonts w:ascii="Times New Roman" w:eastAsia="Times New Roman" w:hAnsi="Times New Roman" w:cs="Times New Roman"/>
          <w:color w:val="000000" w:themeColor="text1"/>
          <w:sz w:val="28"/>
          <w:szCs w:val="28"/>
        </w:rPr>
      </w:pPr>
    </w:p>
    <w:p w14:paraId="30CEA55A" w14:textId="77777777" w:rsidR="00274A30" w:rsidRPr="000F7AC1" w:rsidRDefault="00274A30" w:rsidP="00274A30">
      <w:pPr>
        <w:shd w:val="clear" w:color="auto" w:fill="FFFFFF" w:themeFill="background1"/>
        <w:spacing w:after="0" w:line="240" w:lineRule="auto"/>
        <w:ind w:right="-1"/>
        <w:rPr>
          <w:rFonts w:ascii="Times New Roman" w:eastAsia="Times New Roman" w:hAnsi="Times New Roman" w:cs="Times New Roman"/>
          <w:color w:val="000000" w:themeColor="text1"/>
          <w:sz w:val="28"/>
          <w:szCs w:val="28"/>
        </w:rPr>
      </w:pPr>
    </w:p>
    <w:p w14:paraId="02AA49DC" w14:textId="77777777" w:rsidR="00274A30" w:rsidRPr="000F7AC1" w:rsidRDefault="00274A30" w:rsidP="00274A30">
      <w:pPr>
        <w:shd w:val="clear" w:color="auto" w:fill="FFFFFF" w:themeFill="background1"/>
        <w:spacing w:after="0" w:line="240" w:lineRule="auto"/>
        <w:ind w:right="-1"/>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t xml:space="preserve">Заместитель Главы Одинцовского городского округа – </w:t>
      </w:r>
    </w:p>
    <w:p w14:paraId="59E0406E" w14:textId="77777777" w:rsidR="00274A30" w:rsidRPr="000F7AC1" w:rsidRDefault="00274A30" w:rsidP="00274A30">
      <w:pPr>
        <w:shd w:val="clear" w:color="auto" w:fill="FFFFFF" w:themeFill="background1"/>
        <w:spacing w:after="0" w:line="240" w:lineRule="auto"/>
        <w:ind w:right="-1"/>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t xml:space="preserve">начальник Управления правового обеспечения </w:t>
      </w:r>
    </w:p>
    <w:p w14:paraId="0B14AF0F" w14:textId="77777777" w:rsidR="00274A30" w:rsidRPr="000F7AC1" w:rsidRDefault="00274A30" w:rsidP="00274A30">
      <w:pPr>
        <w:shd w:val="clear" w:color="auto" w:fill="FFFFFF" w:themeFill="background1"/>
        <w:spacing w:after="0" w:line="240" w:lineRule="auto"/>
        <w:ind w:right="-1"/>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t xml:space="preserve">Администрации Одинцовского городского округа </w:t>
      </w:r>
      <w:r w:rsidRPr="000F7AC1">
        <w:rPr>
          <w:rFonts w:ascii="Times New Roman" w:eastAsia="Times New Roman" w:hAnsi="Times New Roman" w:cs="Times New Roman"/>
          <w:color w:val="000000" w:themeColor="text1"/>
          <w:sz w:val="28"/>
          <w:szCs w:val="28"/>
        </w:rPr>
        <w:tab/>
      </w:r>
      <w:r w:rsidRPr="000F7AC1">
        <w:rPr>
          <w:rFonts w:ascii="Times New Roman" w:eastAsia="Times New Roman" w:hAnsi="Times New Roman" w:cs="Times New Roman"/>
          <w:color w:val="000000" w:themeColor="text1"/>
          <w:sz w:val="28"/>
          <w:szCs w:val="28"/>
        </w:rPr>
        <w:tab/>
        <w:t xml:space="preserve">                  А.А. </w:t>
      </w:r>
      <w:proofErr w:type="spellStart"/>
      <w:r w:rsidRPr="000F7AC1">
        <w:rPr>
          <w:rFonts w:ascii="Times New Roman" w:eastAsia="Times New Roman" w:hAnsi="Times New Roman" w:cs="Times New Roman"/>
          <w:color w:val="000000" w:themeColor="text1"/>
          <w:sz w:val="28"/>
          <w:szCs w:val="28"/>
        </w:rPr>
        <w:t>Тесля</w:t>
      </w:r>
      <w:proofErr w:type="spellEnd"/>
    </w:p>
    <w:p w14:paraId="338C7691" w14:textId="77777777" w:rsidR="00274A30" w:rsidRPr="000F7AC1" w:rsidRDefault="00274A30"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p>
    <w:p w14:paraId="2EAD6148" w14:textId="77777777" w:rsidR="00274A30" w:rsidRPr="000F7AC1" w:rsidRDefault="00274A30"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p>
    <w:p w14:paraId="4C79E15F" w14:textId="77777777" w:rsidR="00274A30" w:rsidRPr="000F7AC1" w:rsidRDefault="00274A30" w:rsidP="00274A30">
      <w:pPr>
        <w:widowControl w:val="0"/>
        <w:shd w:val="clear" w:color="auto" w:fill="FFFFFF" w:themeFill="background1"/>
        <w:snapToGrid w:val="0"/>
        <w:spacing w:after="0" w:line="240" w:lineRule="auto"/>
        <w:ind w:right="-1"/>
        <w:jc w:val="both"/>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t xml:space="preserve">Заместитель Главы </w:t>
      </w:r>
    </w:p>
    <w:p w14:paraId="7AC7C7A9" w14:textId="77777777" w:rsidR="00274A30" w:rsidRPr="000F7AC1" w:rsidRDefault="00274A30" w:rsidP="00274A30">
      <w:pPr>
        <w:widowControl w:val="0"/>
        <w:shd w:val="clear" w:color="auto" w:fill="FFFFFF" w:themeFill="background1"/>
        <w:snapToGrid w:val="0"/>
        <w:spacing w:after="0" w:line="240" w:lineRule="auto"/>
        <w:ind w:right="-1"/>
        <w:jc w:val="both"/>
        <w:rPr>
          <w:rFonts w:ascii="Times New Roman" w:eastAsia="Times New Roman" w:hAnsi="Times New Roman" w:cs="Times New Roman"/>
          <w:color w:val="000000" w:themeColor="text1"/>
          <w:sz w:val="28"/>
          <w:szCs w:val="28"/>
          <w:lang w:eastAsia="ru-RU"/>
        </w:rPr>
      </w:pPr>
      <w:r w:rsidRPr="000F7AC1">
        <w:rPr>
          <w:rFonts w:ascii="Times New Roman" w:eastAsia="Times New Roman" w:hAnsi="Times New Roman" w:cs="Times New Roman"/>
          <w:color w:val="000000" w:themeColor="text1"/>
          <w:sz w:val="28"/>
          <w:szCs w:val="28"/>
        </w:rPr>
        <w:t>Одинцовского городского округа</w:t>
      </w:r>
      <w:r w:rsidRPr="000F7AC1">
        <w:rPr>
          <w:rFonts w:ascii="Times New Roman" w:eastAsia="Times New Roman" w:hAnsi="Times New Roman" w:cs="Times New Roman"/>
          <w:color w:val="000000" w:themeColor="text1"/>
          <w:sz w:val="28"/>
          <w:szCs w:val="28"/>
        </w:rPr>
        <w:tab/>
      </w:r>
      <w:r w:rsidRPr="000F7AC1">
        <w:rPr>
          <w:rFonts w:ascii="Times New Roman" w:eastAsia="Times New Roman" w:hAnsi="Times New Roman" w:cs="Times New Roman"/>
          <w:color w:val="000000" w:themeColor="text1"/>
          <w:sz w:val="28"/>
          <w:szCs w:val="28"/>
        </w:rPr>
        <w:tab/>
      </w:r>
      <w:r w:rsidRPr="000F7AC1">
        <w:rPr>
          <w:rFonts w:ascii="Times New Roman" w:eastAsia="Times New Roman" w:hAnsi="Times New Roman" w:cs="Times New Roman"/>
          <w:color w:val="000000" w:themeColor="text1"/>
          <w:sz w:val="28"/>
          <w:szCs w:val="28"/>
        </w:rPr>
        <w:tab/>
      </w:r>
      <w:r w:rsidRPr="000F7AC1">
        <w:rPr>
          <w:rFonts w:ascii="Times New Roman" w:eastAsia="Times New Roman" w:hAnsi="Times New Roman" w:cs="Times New Roman"/>
          <w:color w:val="000000" w:themeColor="text1"/>
          <w:sz w:val="28"/>
          <w:szCs w:val="28"/>
        </w:rPr>
        <w:tab/>
        <w:t xml:space="preserve">                     С.Ю. Григорьев</w:t>
      </w:r>
    </w:p>
    <w:p w14:paraId="5D43898A" w14:textId="77777777" w:rsidR="00274A30" w:rsidRPr="000F7AC1" w:rsidRDefault="00274A30"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p>
    <w:p w14:paraId="030069C0" w14:textId="77777777" w:rsidR="00274A30" w:rsidRPr="000F7AC1" w:rsidRDefault="00274A30"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p>
    <w:p w14:paraId="41E58C78" w14:textId="77777777" w:rsidR="00274A30" w:rsidRPr="000F7AC1" w:rsidRDefault="00274A30"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r w:rsidRPr="000F7AC1">
        <w:rPr>
          <w:rFonts w:ascii="Times New Roman" w:eastAsia="SimSun" w:hAnsi="Times New Roman" w:cs="Times New Roman"/>
          <w:bCs/>
          <w:color w:val="000000" w:themeColor="text1"/>
          <w:sz w:val="28"/>
          <w:szCs w:val="28"/>
          <w:lang w:eastAsia="zh-CN"/>
        </w:rPr>
        <w:t xml:space="preserve">Начальник управления благоустройства                                                 В.С. </w:t>
      </w:r>
      <w:proofErr w:type="spellStart"/>
      <w:r w:rsidRPr="000F7AC1">
        <w:rPr>
          <w:rFonts w:ascii="Times New Roman" w:eastAsia="SimSun" w:hAnsi="Times New Roman" w:cs="Times New Roman"/>
          <w:bCs/>
          <w:color w:val="000000" w:themeColor="text1"/>
          <w:sz w:val="28"/>
          <w:szCs w:val="28"/>
          <w:lang w:eastAsia="zh-CN"/>
        </w:rPr>
        <w:t>Асриян</w:t>
      </w:r>
      <w:proofErr w:type="spellEnd"/>
    </w:p>
    <w:p w14:paraId="1E4AA766" w14:textId="4E6C06F8" w:rsidR="00274A30" w:rsidRPr="000F7AC1" w:rsidRDefault="00274A30"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p>
    <w:p w14:paraId="21544125" w14:textId="77777777" w:rsidR="00CE0C2A" w:rsidRPr="000F7AC1" w:rsidRDefault="00CE0C2A" w:rsidP="00274A30">
      <w:pPr>
        <w:shd w:val="clear" w:color="auto" w:fill="FFFFFF" w:themeFill="background1"/>
        <w:spacing w:after="0" w:line="240" w:lineRule="auto"/>
        <w:rPr>
          <w:rFonts w:ascii="Times New Roman" w:eastAsia="SimSun" w:hAnsi="Times New Roman" w:cs="Times New Roman"/>
          <w:bCs/>
          <w:color w:val="000000" w:themeColor="text1"/>
          <w:sz w:val="28"/>
          <w:szCs w:val="28"/>
          <w:lang w:eastAsia="zh-CN"/>
        </w:rPr>
      </w:pPr>
    </w:p>
    <w:p w14:paraId="3104A954" w14:textId="77777777" w:rsidR="00274A30" w:rsidRPr="000F7AC1" w:rsidRDefault="00274A30" w:rsidP="00274A30">
      <w:pPr>
        <w:shd w:val="clear" w:color="auto" w:fill="FFFFFF" w:themeFill="background1"/>
        <w:tabs>
          <w:tab w:val="left" w:pos="7380"/>
          <w:tab w:val="left" w:pos="7560"/>
          <w:tab w:val="left" w:pos="9356"/>
        </w:tabs>
        <w:spacing w:after="0" w:line="240" w:lineRule="auto"/>
        <w:ind w:right="-1"/>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t>Начальник юридического отдела</w:t>
      </w:r>
    </w:p>
    <w:p w14:paraId="1AE0DAFA" w14:textId="77777777" w:rsidR="00274A30" w:rsidRPr="000F7AC1" w:rsidRDefault="00274A30" w:rsidP="00274A30">
      <w:pPr>
        <w:shd w:val="clear" w:color="auto" w:fill="FFFFFF" w:themeFill="background1"/>
        <w:tabs>
          <w:tab w:val="left" w:pos="7380"/>
          <w:tab w:val="left" w:pos="7560"/>
          <w:tab w:val="left" w:pos="9356"/>
        </w:tabs>
        <w:spacing w:after="0" w:line="240" w:lineRule="auto"/>
        <w:ind w:right="-1"/>
        <w:rPr>
          <w:rFonts w:ascii="Times New Roman" w:eastAsia="Times New Roman" w:hAnsi="Times New Roman" w:cs="Times New Roman"/>
          <w:color w:val="000000" w:themeColor="text1"/>
          <w:sz w:val="28"/>
          <w:szCs w:val="28"/>
        </w:rPr>
      </w:pPr>
      <w:r w:rsidRPr="000F7AC1">
        <w:rPr>
          <w:rFonts w:ascii="Times New Roman" w:eastAsia="Times New Roman" w:hAnsi="Times New Roman" w:cs="Times New Roman"/>
          <w:color w:val="000000" w:themeColor="text1"/>
          <w:sz w:val="28"/>
          <w:szCs w:val="28"/>
        </w:rPr>
        <w:t>Управления правового обеспечения</w:t>
      </w:r>
      <w:r w:rsidRPr="000F7AC1">
        <w:rPr>
          <w:rFonts w:ascii="Times New Roman" w:eastAsia="Times New Roman" w:hAnsi="Times New Roman" w:cs="Times New Roman"/>
          <w:color w:val="000000" w:themeColor="text1"/>
          <w:sz w:val="28"/>
          <w:szCs w:val="28"/>
        </w:rPr>
        <w:tab/>
        <w:t xml:space="preserve">          Т.Л. Сергеева</w:t>
      </w:r>
    </w:p>
    <w:p w14:paraId="3F3D6C08"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32664620"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189CFD96"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59B933AA"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30FFE83C"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647D19B7"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2E506C1B"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5E500D7E" w14:textId="77777777" w:rsidR="00274A30" w:rsidRPr="000F7AC1" w:rsidRDefault="00274A30" w:rsidP="00274A30">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14:paraId="402271C4" w14:textId="77777777" w:rsidR="00274A30" w:rsidRPr="000F7AC1" w:rsidRDefault="00274A30" w:rsidP="00274A30">
      <w:pPr>
        <w:shd w:val="clear" w:color="auto" w:fill="FFFFFF" w:themeFill="background1"/>
        <w:spacing w:after="0" w:line="240" w:lineRule="auto"/>
        <w:jc w:val="both"/>
        <w:rPr>
          <w:rFonts w:ascii="Times New Roman" w:eastAsia="Calibri" w:hAnsi="Times New Roman" w:cs="Times New Roman"/>
          <w:color w:val="000000" w:themeColor="text1"/>
          <w:sz w:val="28"/>
          <w:szCs w:val="28"/>
        </w:rPr>
      </w:pPr>
      <w:r w:rsidRPr="000F7AC1">
        <w:rPr>
          <w:rFonts w:ascii="Times New Roman" w:eastAsia="Calibri" w:hAnsi="Times New Roman" w:cs="Times New Roman"/>
          <w:color w:val="000000" w:themeColor="text1"/>
          <w:sz w:val="28"/>
          <w:szCs w:val="28"/>
        </w:rPr>
        <w:t>Расчет рассылки:</w:t>
      </w:r>
    </w:p>
    <w:p w14:paraId="047341A0" w14:textId="77777777" w:rsidR="00274A30" w:rsidRPr="000F7AC1" w:rsidRDefault="00274A30" w:rsidP="00274A30">
      <w:pPr>
        <w:shd w:val="clear" w:color="auto" w:fill="FFFFFF" w:themeFill="background1"/>
        <w:spacing w:after="0" w:line="240" w:lineRule="auto"/>
        <w:jc w:val="both"/>
        <w:rPr>
          <w:rFonts w:ascii="Times New Roman" w:eastAsia="Calibri" w:hAnsi="Times New Roman" w:cs="Times New Roman"/>
          <w:color w:val="000000" w:themeColor="text1"/>
          <w:sz w:val="28"/>
          <w:szCs w:val="28"/>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274"/>
      </w:tblGrid>
      <w:tr w:rsidR="00274A30" w:rsidRPr="000F7AC1" w14:paraId="77A0B5D9" w14:textId="77777777" w:rsidTr="00274A30">
        <w:tc>
          <w:tcPr>
            <w:tcW w:w="6374" w:type="dxa"/>
            <w:hideMark/>
          </w:tcPr>
          <w:p w14:paraId="54A94D4C" w14:textId="77777777" w:rsidR="00274A30" w:rsidRPr="000F7AC1" w:rsidRDefault="00274A30" w:rsidP="00274A30">
            <w:pPr>
              <w:shd w:val="clear" w:color="auto" w:fill="FFFFFF" w:themeFill="background1"/>
              <w:rPr>
                <w:rFonts w:ascii="Times New Roman" w:hAnsi="Times New Roman"/>
                <w:color w:val="000000" w:themeColor="text1"/>
                <w:sz w:val="28"/>
                <w:szCs w:val="28"/>
              </w:rPr>
            </w:pPr>
            <w:r w:rsidRPr="000F7AC1">
              <w:rPr>
                <w:rFonts w:ascii="Times New Roman" w:hAnsi="Times New Roman"/>
                <w:color w:val="000000" w:themeColor="text1"/>
                <w:sz w:val="28"/>
                <w:szCs w:val="28"/>
              </w:rPr>
              <w:t xml:space="preserve">Общий отдел - </w:t>
            </w:r>
          </w:p>
        </w:tc>
        <w:tc>
          <w:tcPr>
            <w:tcW w:w="2274" w:type="dxa"/>
            <w:hideMark/>
          </w:tcPr>
          <w:p w14:paraId="7E0742F5" w14:textId="77777777" w:rsidR="00274A30" w:rsidRPr="000F7AC1" w:rsidRDefault="00274A30" w:rsidP="00274A30">
            <w:pPr>
              <w:shd w:val="clear" w:color="auto" w:fill="FFFFFF" w:themeFill="background1"/>
              <w:jc w:val="right"/>
              <w:rPr>
                <w:rFonts w:ascii="Times New Roman" w:hAnsi="Times New Roman"/>
                <w:color w:val="000000" w:themeColor="text1"/>
                <w:sz w:val="28"/>
                <w:szCs w:val="28"/>
              </w:rPr>
            </w:pPr>
            <w:r w:rsidRPr="000F7AC1">
              <w:rPr>
                <w:rFonts w:ascii="Times New Roman" w:hAnsi="Times New Roman"/>
                <w:color w:val="000000" w:themeColor="text1"/>
                <w:sz w:val="28"/>
                <w:szCs w:val="28"/>
              </w:rPr>
              <w:t>3 экз.</w:t>
            </w:r>
          </w:p>
        </w:tc>
      </w:tr>
      <w:tr w:rsidR="00274A30" w:rsidRPr="000F7AC1" w14:paraId="7C35D00A" w14:textId="77777777" w:rsidTr="00274A30">
        <w:tc>
          <w:tcPr>
            <w:tcW w:w="6374" w:type="dxa"/>
            <w:hideMark/>
          </w:tcPr>
          <w:p w14:paraId="6B6D47FB" w14:textId="77777777" w:rsidR="00274A30" w:rsidRPr="000F7AC1" w:rsidRDefault="00274A30" w:rsidP="00274A30">
            <w:pPr>
              <w:shd w:val="clear" w:color="auto" w:fill="FFFFFF" w:themeFill="background1"/>
              <w:rPr>
                <w:rFonts w:ascii="Times New Roman" w:hAnsi="Times New Roman"/>
                <w:color w:val="000000" w:themeColor="text1"/>
                <w:kern w:val="36"/>
                <w:sz w:val="28"/>
                <w:szCs w:val="28"/>
              </w:rPr>
            </w:pPr>
            <w:r w:rsidRPr="000F7AC1">
              <w:rPr>
                <w:rFonts w:ascii="Times New Roman" w:hAnsi="Times New Roman"/>
                <w:color w:val="000000" w:themeColor="text1"/>
                <w:kern w:val="36"/>
                <w:sz w:val="28"/>
                <w:szCs w:val="28"/>
              </w:rPr>
              <w:t xml:space="preserve">Управление благоустройства - </w:t>
            </w:r>
          </w:p>
        </w:tc>
        <w:tc>
          <w:tcPr>
            <w:tcW w:w="2274" w:type="dxa"/>
            <w:hideMark/>
          </w:tcPr>
          <w:p w14:paraId="5A6F55A7" w14:textId="77777777" w:rsidR="00274A30" w:rsidRPr="000F7AC1" w:rsidRDefault="00274A30" w:rsidP="00274A30">
            <w:pPr>
              <w:shd w:val="clear" w:color="auto" w:fill="FFFFFF" w:themeFill="background1"/>
              <w:jc w:val="right"/>
              <w:rPr>
                <w:rFonts w:ascii="Times New Roman" w:hAnsi="Times New Roman"/>
                <w:color w:val="000000" w:themeColor="text1"/>
                <w:sz w:val="28"/>
                <w:szCs w:val="28"/>
              </w:rPr>
            </w:pPr>
            <w:r w:rsidRPr="000F7AC1">
              <w:rPr>
                <w:rFonts w:ascii="Times New Roman" w:hAnsi="Times New Roman"/>
                <w:color w:val="000000" w:themeColor="text1"/>
                <w:sz w:val="28"/>
                <w:szCs w:val="28"/>
              </w:rPr>
              <w:t>1 экз.</w:t>
            </w:r>
          </w:p>
        </w:tc>
      </w:tr>
      <w:tr w:rsidR="00274A30" w:rsidRPr="000F7AC1" w14:paraId="58625A7A" w14:textId="77777777" w:rsidTr="00274A30">
        <w:trPr>
          <w:gridAfter w:val="1"/>
          <w:wAfter w:w="2274" w:type="dxa"/>
        </w:trPr>
        <w:tc>
          <w:tcPr>
            <w:tcW w:w="6374" w:type="dxa"/>
          </w:tcPr>
          <w:p w14:paraId="377B10CF" w14:textId="77777777" w:rsidR="00274A30" w:rsidRPr="000F7AC1" w:rsidRDefault="00274A30" w:rsidP="00274A30">
            <w:pPr>
              <w:shd w:val="clear" w:color="auto" w:fill="FFFFFF" w:themeFill="background1"/>
              <w:rPr>
                <w:rFonts w:ascii="Times New Roman" w:hAnsi="Times New Roman"/>
                <w:color w:val="000000" w:themeColor="text1"/>
                <w:sz w:val="28"/>
                <w:szCs w:val="28"/>
              </w:rPr>
            </w:pPr>
          </w:p>
          <w:p w14:paraId="0740B4BD" w14:textId="77777777" w:rsidR="00274A30" w:rsidRPr="000F7AC1" w:rsidRDefault="00274A30" w:rsidP="00274A30">
            <w:pPr>
              <w:shd w:val="clear" w:color="auto" w:fill="FFFFFF" w:themeFill="background1"/>
              <w:rPr>
                <w:rFonts w:ascii="Times New Roman" w:hAnsi="Times New Roman"/>
                <w:color w:val="000000" w:themeColor="text1"/>
                <w:kern w:val="36"/>
                <w:sz w:val="28"/>
                <w:szCs w:val="28"/>
              </w:rPr>
            </w:pPr>
          </w:p>
        </w:tc>
      </w:tr>
    </w:tbl>
    <w:p w14:paraId="5035CD6A"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3B164635"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60902BE7"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15F13628"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61B74BF6"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4FE9F562"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5D778259"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4CD070B0"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73800067"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109C61E9"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5A64F019"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6D5BE1B8"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78EF4C99" w14:textId="77777777" w:rsidR="00274A30" w:rsidRPr="000F7AC1" w:rsidRDefault="00274A30" w:rsidP="00274A30">
      <w:pPr>
        <w:shd w:val="clear" w:color="auto" w:fill="FFFFFF" w:themeFill="background1"/>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0F7AC1">
        <w:rPr>
          <w:rFonts w:ascii="Times New Roman" w:eastAsia="Calibri" w:hAnsi="Times New Roman" w:cs="Times New Roman"/>
          <w:bCs/>
          <w:color w:val="000000" w:themeColor="text1"/>
          <w:sz w:val="28"/>
          <w:szCs w:val="28"/>
        </w:rPr>
        <w:t>Кузнецов Р.С.</w:t>
      </w:r>
    </w:p>
    <w:p w14:paraId="0F5A740F" w14:textId="77777777" w:rsidR="00274A30" w:rsidRPr="000F7AC1" w:rsidRDefault="00274A30" w:rsidP="00274A30">
      <w:pPr>
        <w:shd w:val="clear" w:color="auto" w:fill="FFFFFF" w:themeFill="background1"/>
        <w:spacing w:after="0" w:line="240" w:lineRule="auto"/>
        <w:outlineLvl w:val="0"/>
        <w:rPr>
          <w:rFonts w:ascii="Times New Roman" w:eastAsia="Times New Roman" w:hAnsi="Times New Roman" w:cs="Times New Roman"/>
          <w:sz w:val="28"/>
          <w:szCs w:val="28"/>
        </w:rPr>
      </w:pPr>
      <w:r w:rsidRPr="000F7AC1">
        <w:rPr>
          <w:rFonts w:ascii="Times New Roman" w:eastAsia="Calibri" w:hAnsi="Times New Roman" w:cs="Times New Roman"/>
          <w:color w:val="000000" w:themeColor="text1"/>
          <w:sz w:val="28"/>
          <w:szCs w:val="28"/>
        </w:rPr>
        <w:t>+7 495 181-90-00 доб. 4314</w:t>
      </w:r>
    </w:p>
    <w:p w14:paraId="0D4AB1B5" w14:textId="77777777" w:rsidR="00F35166" w:rsidRPr="000F7AC1" w:rsidRDefault="00F35166" w:rsidP="00F35166">
      <w:pPr>
        <w:spacing w:after="0" w:line="240" w:lineRule="auto"/>
        <w:rPr>
          <w:rFonts w:ascii="Times New Roman" w:hAnsi="Times New Roman" w:cs="Times New Roman"/>
          <w:sz w:val="28"/>
          <w:szCs w:val="28"/>
        </w:rPr>
      </w:pPr>
    </w:p>
    <w:sectPr w:rsidR="00F35166" w:rsidRPr="000F7AC1" w:rsidSect="00274A30">
      <w:pgSz w:w="11906" w:h="16838"/>
      <w:pgMar w:top="426" w:right="707"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D296A"/>
    <w:multiLevelType w:val="multilevel"/>
    <w:tmpl w:val="0EEA884E"/>
    <w:lvl w:ilvl="0">
      <w:start w:val="10"/>
      <w:numFmt w:val="decimal"/>
      <w:lvlText w:val="%1."/>
      <w:lvlJc w:val="left"/>
      <w:pPr>
        <w:ind w:left="600" w:hanging="6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A5C7E4A"/>
    <w:multiLevelType w:val="multilevel"/>
    <w:tmpl w:val="3CDAE1E6"/>
    <w:lvl w:ilvl="0">
      <w:start w:val="1"/>
      <w:numFmt w:val="decimal"/>
      <w:lvlText w:val="%1."/>
      <w:lvlJc w:val="left"/>
      <w:pPr>
        <w:ind w:left="667" w:hanging="52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F2F7A42"/>
    <w:multiLevelType w:val="hybridMultilevel"/>
    <w:tmpl w:val="13364430"/>
    <w:lvl w:ilvl="0" w:tplc="CFBAAFD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8A9106A"/>
    <w:multiLevelType w:val="hybridMultilevel"/>
    <w:tmpl w:val="2A64ACFE"/>
    <w:lvl w:ilvl="0" w:tplc="B04244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33A96"/>
    <w:multiLevelType w:val="multilevel"/>
    <w:tmpl w:val="9E3A847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A1E46CC"/>
    <w:multiLevelType w:val="hybridMultilevel"/>
    <w:tmpl w:val="772EB56A"/>
    <w:lvl w:ilvl="0" w:tplc="634E4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1A41E8"/>
    <w:multiLevelType w:val="multilevel"/>
    <w:tmpl w:val="536CA7CE"/>
    <w:lvl w:ilvl="0">
      <w:start w:val="1"/>
      <w:numFmt w:val="decimal"/>
      <w:lvlText w:val="%1."/>
      <w:lvlJc w:val="left"/>
      <w:pPr>
        <w:ind w:left="1069"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4AD32D3"/>
    <w:multiLevelType w:val="hybridMultilevel"/>
    <w:tmpl w:val="F2624F7E"/>
    <w:lvl w:ilvl="0" w:tplc="099E747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E100D4"/>
    <w:multiLevelType w:val="hybridMultilevel"/>
    <w:tmpl w:val="7590ADFE"/>
    <w:lvl w:ilvl="0" w:tplc="6F4AD608">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8AA0565"/>
    <w:multiLevelType w:val="multilevel"/>
    <w:tmpl w:val="5BC63D62"/>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AE1D13"/>
    <w:multiLevelType w:val="hybridMultilevel"/>
    <w:tmpl w:val="5D16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710CB4"/>
    <w:multiLevelType w:val="hybridMultilevel"/>
    <w:tmpl w:val="077EE06C"/>
    <w:lvl w:ilvl="0" w:tplc="4E1AA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88849CF"/>
    <w:multiLevelType w:val="multilevel"/>
    <w:tmpl w:val="7F62448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066453"/>
    <w:multiLevelType w:val="multilevel"/>
    <w:tmpl w:val="2A52D03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459"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6"/>
  </w:num>
  <w:num w:numId="2">
    <w:abstractNumId w:val="8"/>
  </w:num>
  <w:num w:numId="3">
    <w:abstractNumId w:val="1"/>
  </w:num>
  <w:num w:numId="4">
    <w:abstractNumId w:val="14"/>
  </w:num>
  <w:num w:numId="5">
    <w:abstractNumId w:val="10"/>
  </w:num>
  <w:num w:numId="6">
    <w:abstractNumId w:val="4"/>
  </w:num>
  <w:num w:numId="7">
    <w:abstractNumId w:val="13"/>
  </w:num>
  <w:num w:numId="8">
    <w:abstractNumId w:val="0"/>
  </w:num>
  <w:num w:numId="9">
    <w:abstractNumId w:val="2"/>
  </w:num>
  <w:num w:numId="10">
    <w:abstractNumId w:val="12"/>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2C"/>
    <w:rsid w:val="000301A9"/>
    <w:rsid w:val="00045C13"/>
    <w:rsid w:val="0005596D"/>
    <w:rsid w:val="00083E3A"/>
    <w:rsid w:val="0009319E"/>
    <w:rsid w:val="000D4453"/>
    <w:rsid w:val="000D4B62"/>
    <w:rsid w:val="000D59FC"/>
    <w:rsid w:val="000E0D19"/>
    <w:rsid w:val="000E6B97"/>
    <w:rsid w:val="000F7AC1"/>
    <w:rsid w:val="00111EC8"/>
    <w:rsid w:val="0012506D"/>
    <w:rsid w:val="00132C15"/>
    <w:rsid w:val="00135662"/>
    <w:rsid w:val="00135BB0"/>
    <w:rsid w:val="00156D5B"/>
    <w:rsid w:val="0017337A"/>
    <w:rsid w:val="00184DCC"/>
    <w:rsid w:val="00185DEA"/>
    <w:rsid w:val="00195B5A"/>
    <w:rsid w:val="001A45FD"/>
    <w:rsid w:val="001D5D2C"/>
    <w:rsid w:val="001E1776"/>
    <w:rsid w:val="001E5513"/>
    <w:rsid w:val="001E756B"/>
    <w:rsid w:val="002073FA"/>
    <w:rsid w:val="00214622"/>
    <w:rsid w:val="0022281A"/>
    <w:rsid w:val="0023384D"/>
    <w:rsid w:val="002341F7"/>
    <w:rsid w:val="002518E8"/>
    <w:rsid w:val="00251EB1"/>
    <w:rsid w:val="00255891"/>
    <w:rsid w:val="00274A30"/>
    <w:rsid w:val="00275568"/>
    <w:rsid w:val="002919BA"/>
    <w:rsid w:val="002A41F0"/>
    <w:rsid w:val="002B67B6"/>
    <w:rsid w:val="002C6D63"/>
    <w:rsid w:val="002D7D34"/>
    <w:rsid w:val="002F2895"/>
    <w:rsid w:val="00306E3E"/>
    <w:rsid w:val="00333672"/>
    <w:rsid w:val="00334F94"/>
    <w:rsid w:val="00370280"/>
    <w:rsid w:val="00375473"/>
    <w:rsid w:val="003856A9"/>
    <w:rsid w:val="003A39B2"/>
    <w:rsid w:val="003F7CCC"/>
    <w:rsid w:val="00405339"/>
    <w:rsid w:val="00407CAC"/>
    <w:rsid w:val="00415D88"/>
    <w:rsid w:val="004172C0"/>
    <w:rsid w:val="00440011"/>
    <w:rsid w:val="00447C73"/>
    <w:rsid w:val="00466A0E"/>
    <w:rsid w:val="004707D8"/>
    <w:rsid w:val="004868F1"/>
    <w:rsid w:val="00495109"/>
    <w:rsid w:val="004A012F"/>
    <w:rsid w:val="004A38E4"/>
    <w:rsid w:val="004D53C6"/>
    <w:rsid w:val="004E1454"/>
    <w:rsid w:val="004F6DFE"/>
    <w:rsid w:val="004F75E2"/>
    <w:rsid w:val="004F7AEE"/>
    <w:rsid w:val="005453DE"/>
    <w:rsid w:val="0055266B"/>
    <w:rsid w:val="00564AEF"/>
    <w:rsid w:val="00580227"/>
    <w:rsid w:val="005C3179"/>
    <w:rsid w:val="005E1780"/>
    <w:rsid w:val="005E511C"/>
    <w:rsid w:val="005E652B"/>
    <w:rsid w:val="005E6822"/>
    <w:rsid w:val="005F55D4"/>
    <w:rsid w:val="005F74F4"/>
    <w:rsid w:val="00607131"/>
    <w:rsid w:val="00642642"/>
    <w:rsid w:val="006527C3"/>
    <w:rsid w:val="0068158B"/>
    <w:rsid w:val="00691CDA"/>
    <w:rsid w:val="00693941"/>
    <w:rsid w:val="006A57A0"/>
    <w:rsid w:val="006C5619"/>
    <w:rsid w:val="006D674C"/>
    <w:rsid w:val="006E26F6"/>
    <w:rsid w:val="006E7667"/>
    <w:rsid w:val="00704981"/>
    <w:rsid w:val="00711BA9"/>
    <w:rsid w:val="00717C98"/>
    <w:rsid w:val="007238A3"/>
    <w:rsid w:val="0072423C"/>
    <w:rsid w:val="00724525"/>
    <w:rsid w:val="00741C52"/>
    <w:rsid w:val="00764746"/>
    <w:rsid w:val="00770E0D"/>
    <w:rsid w:val="00773863"/>
    <w:rsid w:val="007802CE"/>
    <w:rsid w:val="007A2D47"/>
    <w:rsid w:val="007D7C29"/>
    <w:rsid w:val="007E53F4"/>
    <w:rsid w:val="007F4353"/>
    <w:rsid w:val="008062BF"/>
    <w:rsid w:val="00814CF1"/>
    <w:rsid w:val="008318F3"/>
    <w:rsid w:val="008327CE"/>
    <w:rsid w:val="0087327D"/>
    <w:rsid w:val="00873D69"/>
    <w:rsid w:val="00877B85"/>
    <w:rsid w:val="008A2CE2"/>
    <w:rsid w:val="009130E5"/>
    <w:rsid w:val="00936679"/>
    <w:rsid w:val="00943E70"/>
    <w:rsid w:val="00945B43"/>
    <w:rsid w:val="00957AD5"/>
    <w:rsid w:val="0096452C"/>
    <w:rsid w:val="00982B16"/>
    <w:rsid w:val="0099073B"/>
    <w:rsid w:val="009A34E7"/>
    <w:rsid w:val="009A72C9"/>
    <w:rsid w:val="009E5679"/>
    <w:rsid w:val="009E5FB3"/>
    <w:rsid w:val="00A23719"/>
    <w:rsid w:val="00A3236C"/>
    <w:rsid w:val="00A42FE5"/>
    <w:rsid w:val="00A43F4C"/>
    <w:rsid w:val="00A477D7"/>
    <w:rsid w:val="00A641AB"/>
    <w:rsid w:val="00A67090"/>
    <w:rsid w:val="00AA133C"/>
    <w:rsid w:val="00AB6D25"/>
    <w:rsid w:val="00AE0797"/>
    <w:rsid w:val="00AE39D0"/>
    <w:rsid w:val="00B03FE5"/>
    <w:rsid w:val="00B177B9"/>
    <w:rsid w:val="00B31D37"/>
    <w:rsid w:val="00B375A2"/>
    <w:rsid w:val="00B525C6"/>
    <w:rsid w:val="00B6282C"/>
    <w:rsid w:val="00B91BC5"/>
    <w:rsid w:val="00B93BD5"/>
    <w:rsid w:val="00BB34EF"/>
    <w:rsid w:val="00BC4BB5"/>
    <w:rsid w:val="00C12840"/>
    <w:rsid w:val="00C2410E"/>
    <w:rsid w:val="00C302B0"/>
    <w:rsid w:val="00C60CFF"/>
    <w:rsid w:val="00C70631"/>
    <w:rsid w:val="00C7255A"/>
    <w:rsid w:val="00C82A31"/>
    <w:rsid w:val="00C8507B"/>
    <w:rsid w:val="00CA1F0A"/>
    <w:rsid w:val="00CC22C3"/>
    <w:rsid w:val="00CC3C78"/>
    <w:rsid w:val="00CD3CAE"/>
    <w:rsid w:val="00CE0C2A"/>
    <w:rsid w:val="00D22C2D"/>
    <w:rsid w:val="00D2588A"/>
    <w:rsid w:val="00D270A0"/>
    <w:rsid w:val="00D30955"/>
    <w:rsid w:val="00D35112"/>
    <w:rsid w:val="00D37281"/>
    <w:rsid w:val="00D37668"/>
    <w:rsid w:val="00D460BE"/>
    <w:rsid w:val="00D76A07"/>
    <w:rsid w:val="00D90FA3"/>
    <w:rsid w:val="00DB34AA"/>
    <w:rsid w:val="00DD23A0"/>
    <w:rsid w:val="00DE1DA2"/>
    <w:rsid w:val="00DF3557"/>
    <w:rsid w:val="00E22470"/>
    <w:rsid w:val="00E46EEA"/>
    <w:rsid w:val="00E533BE"/>
    <w:rsid w:val="00E6086E"/>
    <w:rsid w:val="00E61455"/>
    <w:rsid w:val="00E67E59"/>
    <w:rsid w:val="00E8081F"/>
    <w:rsid w:val="00E93620"/>
    <w:rsid w:val="00EA2DC1"/>
    <w:rsid w:val="00EB5461"/>
    <w:rsid w:val="00EE096A"/>
    <w:rsid w:val="00F34E20"/>
    <w:rsid w:val="00F35166"/>
    <w:rsid w:val="00F47FA0"/>
    <w:rsid w:val="00F66376"/>
    <w:rsid w:val="00F73EF7"/>
    <w:rsid w:val="00F83414"/>
    <w:rsid w:val="00F94564"/>
    <w:rsid w:val="00FB5572"/>
    <w:rsid w:val="00FC57A6"/>
    <w:rsid w:val="00FF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75F8"/>
  <w15:docId w15:val="{22FCD874-60AA-434D-963B-67AC94F0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link w:val="a4"/>
    <w:uiPriority w:val="34"/>
    <w:qFormat/>
    <w:rsid w:val="00D270A0"/>
    <w:pPr>
      <w:ind w:left="720"/>
      <w:contextualSpacing/>
    </w:pPr>
  </w:style>
  <w:style w:type="paragraph" w:customStyle="1" w:styleId="ConsPlusNormal">
    <w:name w:val="ConsPlusNormal"/>
    <w:link w:val="ConsPlusNormal0"/>
    <w:qFormat/>
    <w:rsid w:val="00717C98"/>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6E7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ер Знак"/>
    <w:link w:val="a3"/>
    <w:uiPriority w:val="34"/>
    <w:qFormat/>
    <w:locked/>
    <w:rsid w:val="00CD3CAE"/>
  </w:style>
  <w:style w:type="character" w:customStyle="1" w:styleId="ConsPlusNormal0">
    <w:name w:val="ConsPlusNormal Знак"/>
    <w:link w:val="ConsPlusNormal"/>
    <w:locked/>
    <w:rsid w:val="002A41F0"/>
    <w:rPr>
      <w:rFonts w:ascii="Calibri" w:eastAsia="Times New Roman" w:hAnsi="Calibri" w:cs="Calibri"/>
      <w:szCs w:val="20"/>
      <w:lang w:eastAsia="ru-RU"/>
    </w:rPr>
  </w:style>
  <w:style w:type="paragraph" w:styleId="a6">
    <w:name w:val="Balloon Text"/>
    <w:basedOn w:val="a"/>
    <w:link w:val="a7"/>
    <w:uiPriority w:val="99"/>
    <w:semiHidden/>
    <w:unhideWhenUsed/>
    <w:rsid w:val="005C3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179"/>
    <w:rPr>
      <w:rFonts w:ascii="Tahoma" w:hAnsi="Tahoma" w:cs="Tahoma"/>
      <w:sz w:val="16"/>
      <w:szCs w:val="16"/>
    </w:rPr>
  </w:style>
  <w:style w:type="paragraph" w:customStyle="1" w:styleId="ConsPlusTitle">
    <w:name w:val="ConsPlusTitle"/>
    <w:rsid w:val="002F2895"/>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next w:val="a5"/>
    <w:uiPriority w:val="59"/>
    <w:rsid w:val="0018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8062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274A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6605">
      <w:bodyDiv w:val="1"/>
      <w:marLeft w:val="0"/>
      <w:marRight w:val="0"/>
      <w:marTop w:val="0"/>
      <w:marBottom w:val="0"/>
      <w:divBdr>
        <w:top w:val="none" w:sz="0" w:space="0" w:color="auto"/>
        <w:left w:val="none" w:sz="0" w:space="0" w:color="auto"/>
        <w:bottom w:val="none" w:sz="0" w:space="0" w:color="auto"/>
        <w:right w:val="none" w:sz="0" w:space="0" w:color="auto"/>
      </w:divBdr>
    </w:div>
    <w:div w:id="179052797">
      <w:bodyDiv w:val="1"/>
      <w:marLeft w:val="0"/>
      <w:marRight w:val="0"/>
      <w:marTop w:val="0"/>
      <w:marBottom w:val="0"/>
      <w:divBdr>
        <w:top w:val="none" w:sz="0" w:space="0" w:color="auto"/>
        <w:left w:val="none" w:sz="0" w:space="0" w:color="auto"/>
        <w:bottom w:val="none" w:sz="0" w:space="0" w:color="auto"/>
        <w:right w:val="none" w:sz="0" w:space="0" w:color="auto"/>
      </w:divBdr>
    </w:div>
    <w:div w:id="211037857">
      <w:bodyDiv w:val="1"/>
      <w:marLeft w:val="0"/>
      <w:marRight w:val="0"/>
      <w:marTop w:val="0"/>
      <w:marBottom w:val="0"/>
      <w:divBdr>
        <w:top w:val="none" w:sz="0" w:space="0" w:color="auto"/>
        <w:left w:val="none" w:sz="0" w:space="0" w:color="auto"/>
        <w:bottom w:val="none" w:sz="0" w:space="0" w:color="auto"/>
        <w:right w:val="none" w:sz="0" w:space="0" w:color="auto"/>
      </w:divBdr>
    </w:div>
    <w:div w:id="248126122">
      <w:bodyDiv w:val="1"/>
      <w:marLeft w:val="0"/>
      <w:marRight w:val="0"/>
      <w:marTop w:val="0"/>
      <w:marBottom w:val="0"/>
      <w:divBdr>
        <w:top w:val="none" w:sz="0" w:space="0" w:color="auto"/>
        <w:left w:val="none" w:sz="0" w:space="0" w:color="auto"/>
        <w:bottom w:val="none" w:sz="0" w:space="0" w:color="auto"/>
        <w:right w:val="none" w:sz="0" w:space="0" w:color="auto"/>
      </w:divBdr>
    </w:div>
    <w:div w:id="265235854">
      <w:bodyDiv w:val="1"/>
      <w:marLeft w:val="0"/>
      <w:marRight w:val="0"/>
      <w:marTop w:val="0"/>
      <w:marBottom w:val="0"/>
      <w:divBdr>
        <w:top w:val="none" w:sz="0" w:space="0" w:color="auto"/>
        <w:left w:val="none" w:sz="0" w:space="0" w:color="auto"/>
        <w:bottom w:val="none" w:sz="0" w:space="0" w:color="auto"/>
        <w:right w:val="none" w:sz="0" w:space="0" w:color="auto"/>
      </w:divBdr>
    </w:div>
    <w:div w:id="425805633">
      <w:bodyDiv w:val="1"/>
      <w:marLeft w:val="0"/>
      <w:marRight w:val="0"/>
      <w:marTop w:val="0"/>
      <w:marBottom w:val="0"/>
      <w:divBdr>
        <w:top w:val="none" w:sz="0" w:space="0" w:color="auto"/>
        <w:left w:val="none" w:sz="0" w:space="0" w:color="auto"/>
        <w:bottom w:val="none" w:sz="0" w:space="0" w:color="auto"/>
        <w:right w:val="none" w:sz="0" w:space="0" w:color="auto"/>
      </w:divBdr>
    </w:div>
    <w:div w:id="587274368">
      <w:bodyDiv w:val="1"/>
      <w:marLeft w:val="0"/>
      <w:marRight w:val="0"/>
      <w:marTop w:val="0"/>
      <w:marBottom w:val="0"/>
      <w:divBdr>
        <w:top w:val="none" w:sz="0" w:space="0" w:color="auto"/>
        <w:left w:val="none" w:sz="0" w:space="0" w:color="auto"/>
        <w:bottom w:val="none" w:sz="0" w:space="0" w:color="auto"/>
        <w:right w:val="none" w:sz="0" w:space="0" w:color="auto"/>
      </w:divBdr>
    </w:div>
    <w:div w:id="683435007">
      <w:bodyDiv w:val="1"/>
      <w:marLeft w:val="0"/>
      <w:marRight w:val="0"/>
      <w:marTop w:val="0"/>
      <w:marBottom w:val="0"/>
      <w:divBdr>
        <w:top w:val="none" w:sz="0" w:space="0" w:color="auto"/>
        <w:left w:val="none" w:sz="0" w:space="0" w:color="auto"/>
        <w:bottom w:val="none" w:sz="0" w:space="0" w:color="auto"/>
        <w:right w:val="none" w:sz="0" w:space="0" w:color="auto"/>
      </w:divBdr>
    </w:div>
    <w:div w:id="793864801">
      <w:bodyDiv w:val="1"/>
      <w:marLeft w:val="0"/>
      <w:marRight w:val="0"/>
      <w:marTop w:val="0"/>
      <w:marBottom w:val="0"/>
      <w:divBdr>
        <w:top w:val="none" w:sz="0" w:space="0" w:color="auto"/>
        <w:left w:val="none" w:sz="0" w:space="0" w:color="auto"/>
        <w:bottom w:val="none" w:sz="0" w:space="0" w:color="auto"/>
        <w:right w:val="none" w:sz="0" w:space="0" w:color="auto"/>
      </w:divBdr>
    </w:div>
    <w:div w:id="840125122">
      <w:bodyDiv w:val="1"/>
      <w:marLeft w:val="0"/>
      <w:marRight w:val="0"/>
      <w:marTop w:val="0"/>
      <w:marBottom w:val="0"/>
      <w:divBdr>
        <w:top w:val="none" w:sz="0" w:space="0" w:color="auto"/>
        <w:left w:val="none" w:sz="0" w:space="0" w:color="auto"/>
        <w:bottom w:val="none" w:sz="0" w:space="0" w:color="auto"/>
        <w:right w:val="none" w:sz="0" w:space="0" w:color="auto"/>
      </w:divBdr>
    </w:div>
    <w:div w:id="889652678">
      <w:bodyDiv w:val="1"/>
      <w:marLeft w:val="0"/>
      <w:marRight w:val="0"/>
      <w:marTop w:val="0"/>
      <w:marBottom w:val="0"/>
      <w:divBdr>
        <w:top w:val="none" w:sz="0" w:space="0" w:color="auto"/>
        <w:left w:val="none" w:sz="0" w:space="0" w:color="auto"/>
        <w:bottom w:val="none" w:sz="0" w:space="0" w:color="auto"/>
        <w:right w:val="none" w:sz="0" w:space="0" w:color="auto"/>
      </w:divBdr>
    </w:div>
    <w:div w:id="987395653">
      <w:bodyDiv w:val="1"/>
      <w:marLeft w:val="0"/>
      <w:marRight w:val="0"/>
      <w:marTop w:val="0"/>
      <w:marBottom w:val="0"/>
      <w:divBdr>
        <w:top w:val="none" w:sz="0" w:space="0" w:color="auto"/>
        <w:left w:val="none" w:sz="0" w:space="0" w:color="auto"/>
        <w:bottom w:val="none" w:sz="0" w:space="0" w:color="auto"/>
        <w:right w:val="none" w:sz="0" w:space="0" w:color="auto"/>
      </w:divBdr>
    </w:div>
    <w:div w:id="1066143187">
      <w:bodyDiv w:val="1"/>
      <w:marLeft w:val="0"/>
      <w:marRight w:val="0"/>
      <w:marTop w:val="0"/>
      <w:marBottom w:val="0"/>
      <w:divBdr>
        <w:top w:val="none" w:sz="0" w:space="0" w:color="auto"/>
        <w:left w:val="none" w:sz="0" w:space="0" w:color="auto"/>
        <w:bottom w:val="none" w:sz="0" w:space="0" w:color="auto"/>
        <w:right w:val="none" w:sz="0" w:space="0" w:color="auto"/>
      </w:divBdr>
    </w:div>
    <w:div w:id="1369646157">
      <w:bodyDiv w:val="1"/>
      <w:marLeft w:val="0"/>
      <w:marRight w:val="0"/>
      <w:marTop w:val="0"/>
      <w:marBottom w:val="0"/>
      <w:divBdr>
        <w:top w:val="none" w:sz="0" w:space="0" w:color="auto"/>
        <w:left w:val="none" w:sz="0" w:space="0" w:color="auto"/>
        <w:bottom w:val="none" w:sz="0" w:space="0" w:color="auto"/>
        <w:right w:val="none" w:sz="0" w:space="0" w:color="auto"/>
      </w:divBdr>
    </w:div>
    <w:div w:id="1675256060">
      <w:bodyDiv w:val="1"/>
      <w:marLeft w:val="0"/>
      <w:marRight w:val="0"/>
      <w:marTop w:val="0"/>
      <w:marBottom w:val="0"/>
      <w:divBdr>
        <w:top w:val="none" w:sz="0" w:space="0" w:color="auto"/>
        <w:left w:val="none" w:sz="0" w:space="0" w:color="auto"/>
        <w:bottom w:val="none" w:sz="0" w:space="0" w:color="auto"/>
        <w:right w:val="none" w:sz="0" w:space="0" w:color="auto"/>
      </w:divBdr>
    </w:div>
    <w:div w:id="1846480163">
      <w:bodyDiv w:val="1"/>
      <w:marLeft w:val="0"/>
      <w:marRight w:val="0"/>
      <w:marTop w:val="0"/>
      <w:marBottom w:val="0"/>
      <w:divBdr>
        <w:top w:val="none" w:sz="0" w:space="0" w:color="auto"/>
        <w:left w:val="none" w:sz="0" w:space="0" w:color="auto"/>
        <w:bottom w:val="none" w:sz="0" w:space="0" w:color="auto"/>
        <w:right w:val="none" w:sz="0" w:space="0" w:color="auto"/>
      </w:divBdr>
    </w:div>
    <w:div w:id="21241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52984&amp;date=07.08.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1FB8228-77C4-404D-A803-F0515DD8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Лутцева Анна Алексеевна</cp:lastModifiedBy>
  <cp:revision>4</cp:revision>
  <cp:lastPrinted>2022-07-21T06:53:00Z</cp:lastPrinted>
  <dcterms:created xsi:type="dcterms:W3CDTF">2025-09-10T07:18:00Z</dcterms:created>
  <dcterms:modified xsi:type="dcterms:W3CDTF">2025-09-10T07:24:00Z</dcterms:modified>
</cp:coreProperties>
</file>